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48D06" w14:textId="77777777" w:rsidR="0006178D" w:rsidRDefault="0006178D" w:rsidP="002118EB"/>
    <w:tbl>
      <w:tblPr>
        <w:tblW w:w="9356" w:type="dxa"/>
        <w:jc w:val="center"/>
        <w:tblLayout w:type="fixed"/>
        <w:tblCellMar>
          <w:left w:w="70" w:type="dxa"/>
          <w:right w:w="70" w:type="dxa"/>
        </w:tblCellMar>
        <w:tblLook w:val="0000" w:firstRow="0" w:lastRow="0" w:firstColumn="0" w:lastColumn="0" w:noHBand="0" w:noVBand="0"/>
      </w:tblPr>
      <w:tblGrid>
        <w:gridCol w:w="4245"/>
        <w:gridCol w:w="1567"/>
        <w:gridCol w:w="3544"/>
      </w:tblGrid>
      <w:tr w:rsidR="0006178D" w:rsidRPr="00F608A9" w14:paraId="3B2D4582" w14:textId="77777777" w:rsidTr="00B919DA">
        <w:trPr>
          <w:trHeight w:val="697"/>
          <w:jc w:val="center"/>
        </w:trPr>
        <w:tc>
          <w:tcPr>
            <w:tcW w:w="4245" w:type="dxa"/>
            <w:tcBorders>
              <w:top w:val="single" w:sz="18" w:space="0" w:color="auto"/>
              <w:left w:val="single" w:sz="18" w:space="0" w:color="auto"/>
              <w:right w:val="single" w:sz="6" w:space="0" w:color="auto"/>
            </w:tcBorders>
            <w:vAlign w:val="center"/>
          </w:tcPr>
          <w:p w14:paraId="6A2EA971" w14:textId="77777777" w:rsidR="0006178D" w:rsidRPr="00F608A9" w:rsidRDefault="0006178D" w:rsidP="0006178D">
            <w:pPr>
              <w:widowControl w:val="0"/>
              <w:rPr>
                <w:sz w:val="21"/>
                <w:szCs w:val="21"/>
              </w:rPr>
            </w:pPr>
            <w:r w:rsidRPr="00F608A9">
              <w:rPr>
                <w:b/>
                <w:sz w:val="21"/>
                <w:szCs w:val="21"/>
              </w:rPr>
              <w:t>STESURA</w:t>
            </w:r>
          </w:p>
        </w:tc>
        <w:tc>
          <w:tcPr>
            <w:tcW w:w="1567" w:type="dxa"/>
            <w:tcBorders>
              <w:top w:val="single" w:sz="18" w:space="0" w:color="auto"/>
              <w:bottom w:val="single" w:sz="6" w:space="0" w:color="auto"/>
              <w:right w:val="single" w:sz="6" w:space="0" w:color="auto"/>
            </w:tcBorders>
          </w:tcPr>
          <w:p w14:paraId="09474220" w14:textId="77777777" w:rsidR="00B919DA" w:rsidRDefault="00B919DA" w:rsidP="001724EC">
            <w:pPr>
              <w:jc w:val="center"/>
              <w:rPr>
                <w:b/>
                <w:sz w:val="24"/>
              </w:rPr>
            </w:pPr>
          </w:p>
          <w:p w14:paraId="4AE160F0" w14:textId="11B2893A" w:rsidR="0006178D" w:rsidRPr="00F608A9" w:rsidRDefault="0006178D" w:rsidP="001724EC">
            <w:pPr>
              <w:jc w:val="center"/>
              <w:rPr>
                <w:b/>
                <w:sz w:val="24"/>
              </w:rPr>
            </w:pPr>
            <w:r w:rsidRPr="00F608A9">
              <w:rPr>
                <w:b/>
                <w:sz w:val="24"/>
              </w:rPr>
              <w:t>QAM</w:t>
            </w:r>
          </w:p>
        </w:tc>
        <w:tc>
          <w:tcPr>
            <w:tcW w:w="3544" w:type="dxa"/>
            <w:tcBorders>
              <w:top w:val="single" w:sz="18" w:space="0" w:color="auto"/>
              <w:right w:val="single" w:sz="18" w:space="0" w:color="auto"/>
            </w:tcBorders>
          </w:tcPr>
          <w:p w14:paraId="4350AD81" w14:textId="77777777" w:rsidR="0006178D" w:rsidRPr="00F608A9" w:rsidRDefault="0006178D" w:rsidP="001724EC">
            <w:pPr>
              <w:ind w:right="255"/>
              <w:rPr>
                <w:b/>
                <w:sz w:val="24"/>
              </w:rPr>
            </w:pPr>
          </w:p>
          <w:p w14:paraId="091D114C" w14:textId="33599A8C" w:rsidR="0006178D" w:rsidRPr="00F608A9" w:rsidRDefault="00F4107C" w:rsidP="00F4107C">
            <w:pPr>
              <w:ind w:right="255"/>
              <w:rPr>
                <w:b/>
                <w:sz w:val="24"/>
              </w:rPr>
            </w:pPr>
            <w:r>
              <w:rPr>
                <w:b/>
                <w:sz w:val="24"/>
              </w:rPr>
              <w:t>Parmeggiani Nicola</w:t>
            </w:r>
          </w:p>
        </w:tc>
      </w:tr>
      <w:tr w:rsidR="0006178D" w:rsidRPr="00F608A9" w14:paraId="4488D154" w14:textId="77777777" w:rsidTr="00B919DA">
        <w:trPr>
          <w:trHeight w:val="485"/>
          <w:jc w:val="center"/>
        </w:trPr>
        <w:tc>
          <w:tcPr>
            <w:tcW w:w="4245" w:type="dxa"/>
            <w:tcBorders>
              <w:top w:val="single" w:sz="6" w:space="0" w:color="auto"/>
              <w:left w:val="single" w:sz="18" w:space="0" w:color="auto"/>
            </w:tcBorders>
            <w:vAlign w:val="center"/>
          </w:tcPr>
          <w:p w14:paraId="52D06F35" w14:textId="68AC0413" w:rsidR="0006178D" w:rsidRPr="00F608A9" w:rsidRDefault="0006178D" w:rsidP="0006178D">
            <w:pPr>
              <w:widowControl w:val="0"/>
              <w:rPr>
                <w:b/>
                <w:sz w:val="21"/>
                <w:szCs w:val="21"/>
              </w:rPr>
            </w:pPr>
            <w:r w:rsidRPr="00F608A9">
              <w:rPr>
                <w:b/>
                <w:sz w:val="21"/>
                <w:szCs w:val="21"/>
              </w:rPr>
              <w:t>CONTROLLO</w:t>
            </w:r>
          </w:p>
        </w:tc>
        <w:tc>
          <w:tcPr>
            <w:tcW w:w="1567" w:type="dxa"/>
            <w:tcBorders>
              <w:left w:val="single" w:sz="6" w:space="0" w:color="auto"/>
              <w:right w:val="single" w:sz="6" w:space="0" w:color="auto"/>
            </w:tcBorders>
          </w:tcPr>
          <w:p w14:paraId="21471C12" w14:textId="77777777" w:rsidR="0006178D" w:rsidRPr="00F608A9" w:rsidRDefault="0006178D" w:rsidP="001724EC">
            <w:pPr>
              <w:jc w:val="center"/>
              <w:rPr>
                <w:b/>
                <w:sz w:val="24"/>
              </w:rPr>
            </w:pPr>
          </w:p>
          <w:p w14:paraId="400CB3E2" w14:textId="6D6E672F" w:rsidR="0006178D" w:rsidRPr="00F608A9" w:rsidRDefault="009378AD" w:rsidP="001724EC">
            <w:pPr>
              <w:jc w:val="center"/>
              <w:rPr>
                <w:b/>
                <w:sz w:val="24"/>
              </w:rPr>
            </w:pPr>
            <w:r w:rsidRPr="00F608A9">
              <w:rPr>
                <w:b/>
                <w:sz w:val="24"/>
              </w:rPr>
              <w:t>QAM</w:t>
            </w:r>
          </w:p>
        </w:tc>
        <w:tc>
          <w:tcPr>
            <w:tcW w:w="3544" w:type="dxa"/>
            <w:tcBorders>
              <w:top w:val="single" w:sz="6" w:space="0" w:color="auto"/>
              <w:right w:val="single" w:sz="18" w:space="0" w:color="auto"/>
            </w:tcBorders>
          </w:tcPr>
          <w:p w14:paraId="425DBAAB" w14:textId="77777777" w:rsidR="0006178D" w:rsidRPr="00F608A9" w:rsidRDefault="0006178D" w:rsidP="001724EC">
            <w:pPr>
              <w:ind w:right="255"/>
              <w:rPr>
                <w:b/>
                <w:sz w:val="24"/>
              </w:rPr>
            </w:pPr>
          </w:p>
          <w:p w14:paraId="20CF1C99" w14:textId="063B20E3" w:rsidR="0006178D" w:rsidRPr="00F608A9" w:rsidRDefault="009378AD" w:rsidP="001724EC">
            <w:pPr>
              <w:ind w:right="255"/>
              <w:rPr>
                <w:b/>
                <w:sz w:val="24"/>
              </w:rPr>
            </w:pPr>
            <w:r w:rsidRPr="00F608A9">
              <w:rPr>
                <w:b/>
                <w:sz w:val="24"/>
              </w:rPr>
              <w:t>Boari Alfredo</w:t>
            </w:r>
          </w:p>
        </w:tc>
      </w:tr>
      <w:tr w:rsidR="0006178D" w:rsidRPr="00F608A9" w14:paraId="567B7FCA" w14:textId="77777777" w:rsidTr="00B919DA">
        <w:trPr>
          <w:trHeight w:val="647"/>
          <w:jc w:val="center"/>
        </w:trPr>
        <w:tc>
          <w:tcPr>
            <w:tcW w:w="4245" w:type="dxa"/>
            <w:tcBorders>
              <w:top w:val="single" w:sz="6" w:space="0" w:color="auto"/>
              <w:left w:val="single" w:sz="18" w:space="0" w:color="auto"/>
              <w:bottom w:val="single" w:sz="18" w:space="0" w:color="auto"/>
            </w:tcBorders>
            <w:vAlign w:val="center"/>
          </w:tcPr>
          <w:p w14:paraId="4FD362C0" w14:textId="77777777" w:rsidR="0006178D" w:rsidRPr="00F608A9" w:rsidRDefault="0006178D" w:rsidP="0006178D">
            <w:pPr>
              <w:widowControl w:val="0"/>
              <w:rPr>
                <w:b/>
                <w:i/>
                <w:sz w:val="21"/>
                <w:szCs w:val="21"/>
              </w:rPr>
            </w:pPr>
            <w:r w:rsidRPr="00F608A9">
              <w:rPr>
                <w:b/>
                <w:sz w:val="21"/>
                <w:szCs w:val="21"/>
              </w:rPr>
              <w:t>APPROVAZIONE</w:t>
            </w:r>
          </w:p>
        </w:tc>
        <w:tc>
          <w:tcPr>
            <w:tcW w:w="1567" w:type="dxa"/>
            <w:tcBorders>
              <w:top w:val="single" w:sz="6" w:space="0" w:color="auto"/>
              <w:left w:val="single" w:sz="6" w:space="0" w:color="auto"/>
              <w:bottom w:val="single" w:sz="18" w:space="0" w:color="auto"/>
              <w:right w:val="single" w:sz="6" w:space="0" w:color="auto"/>
            </w:tcBorders>
          </w:tcPr>
          <w:p w14:paraId="7B80346A" w14:textId="77777777" w:rsidR="0006178D" w:rsidRPr="00F608A9" w:rsidRDefault="0006178D" w:rsidP="001724EC">
            <w:pPr>
              <w:jc w:val="center"/>
              <w:rPr>
                <w:b/>
                <w:sz w:val="24"/>
              </w:rPr>
            </w:pPr>
          </w:p>
          <w:p w14:paraId="0067D074" w14:textId="77777777" w:rsidR="0006178D" w:rsidRPr="00F608A9" w:rsidRDefault="0006178D" w:rsidP="001724EC">
            <w:pPr>
              <w:jc w:val="center"/>
              <w:rPr>
                <w:b/>
                <w:sz w:val="24"/>
              </w:rPr>
            </w:pPr>
            <w:r w:rsidRPr="00F608A9">
              <w:rPr>
                <w:b/>
                <w:sz w:val="24"/>
              </w:rPr>
              <w:t>SGI</w:t>
            </w:r>
          </w:p>
        </w:tc>
        <w:tc>
          <w:tcPr>
            <w:tcW w:w="3544" w:type="dxa"/>
            <w:tcBorders>
              <w:top w:val="single" w:sz="6" w:space="0" w:color="auto"/>
              <w:bottom w:val="single" w:sz="18" w:space="0" w:color="auto"/>
              <w:right w:val="single" w:sz="18" w:space="0" w:color="auto"/>
            </w:tcBorders>
          </w:tcPr>
          <w:p w14:paraId="29B4B50E" w14:textId="77777777" w:rsidR="0006178D" w:rsidRPr="00F608A9" w:rsidRDefault="0006178D" w:rsidP="001724EC">
            <w:pPr>
              <w:widowControl w:val="0"/>
              <w:jc w:val="center"/>
              <w:rPr>
                <w:b/>
                <w:sz w:val="24"/>
              </w:rPr>
            </w:pPr>
          </w:p>
          <w:p w14:paraId="1492956F" w14:textId="77777777" w:rsidR="0006178D" w:rsidRPr="00F608A9" w:rsidRDefault="0006178D" w:rsidP="001724EC">
            <w:pPr>
              <w:widowControl w:val="0"/>
              <w:rPr>
                <w:b/>
                <w:sz w:val="24"/>
              </w:rPr>
            </w:pPr>
            <w:r w:rsidRPr="00F608A9">
              <w:rPr>
                <w:b/>
                <w:sz w:val="24"/>
              </w:rPr>
              <w:t>Alberti Massimiliano</w:t>
            </w:r>
          </w:p>
        </w:tc>
      </w:tr>
    </w:tbl>
    <w:p w14:paraId="3A2D34E5" w14:textId="77777777" w:rsidR="004F71A8" w:rsidRPr="00F608A9" w:rsidRDefault="004F71A8" w:rsidP="008936B5"/>
    <w:tbl>
      <w:tblPr>
        <w:tblW w:w="9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29"/>
        <w:gridCol w:w="1418"/>
        <w:gridCol w:w="7283"/>
      </w:tblGrid>
      <w:tr w:rsidR="004F71A8" w:rsidRPr="00F608A9" w14:paraId="54017CC0" w14:textId="77777777" w:rsidTr="0006178D">
        <w:trPr>
          <w:trHeight w:val="354"/>
          <w:jc w:val="center"/>
        </w:trPr>
        <w:tc>
          <w:tcPr>
            <w:tcW w:w="9830" w:type="dxa"/>
            <w:gridSpan w:val="3"/>
          </w:tcPr>
          <w:p w14:paraId="73530C08" w14:textId="77777777" w:rsidR="004F71A8" w:rsidRPr="00F608A9" w:rsidRDefault="004F71A8" w:rsidP="008936B5">
            <w:r w:rsidRPr="00F608A9">
              <w:t xml:space="preserve">ELENCO MODIFICHE </w:t>
            </w:r>
          </w:p>
        </w:tc>
      </w:tr>
      <w:tr w:rsidR="00F11AD1" w:rsidRPr="00F608A9" w14:paraId="2A9AF941" w14:textId="77777777" w:rsidTr="00F11AD1">
        <w:trPr>
          <w:trHeight w:val="397"/>
          <w:jc w:val="center"/>
        </w:trPr>
        <w:tc>
          <w:tcPr>
            <w:tcW w:w="1129" w:type="dxa"/>
          </w:tcPr>
          <w:p w14:paraId="581BB6AD" w14:textId="77777777" w:rsidR="00F11AD1" w:rsidRPr="00F608A9" w:rsidRDefault="00F11AD1" w:rsidP="008936B5">
            <w:r w:rsidRPr="00F608A9">
              <w:t>Rev. N.</w:t>
            </w:r>
          </w:p>
        </w:tc>
        <w:tc>
          <w:tcPr>
            <w:tcW w:w="1418" w:type="dxa"/>
          </w:tcPr>
          <w:p w14:paraId="4F78D535" w14:textId="127D5587" w:rsidR="00F11AD1" w:rsidRPr="00F608A9" w:rsidRDefault="00F11AD1" w:rsidP="00F11AD1">
            <w:r w:rsidRPr="00F608A9">
              <w:t>Data</w:t>
            </w:r>
          </w:p>
        </w:tc>
        <w:tc>
          <w:tcPr>
            <w:tcW w:w="7283" w:type="dxa"/>
          </w:tcPr>
          <w:p w14:paraId="3A3BFE63" w14:textId="19C902B0" w:rsidR="00F11AD1" w:rsidRPr="00F608A9" w:rsidRDefault="00F11AD1" w:rsidP="008936B5">
            <w:r w:rsidRPr="00F608A9">
              <w:t>Descrizione</w:t>
            </w:r>
          </w:p>
        </w:tc>
      </w:tr>
      <w:tr w:rsidR="00F11AD1" w:rsidRPr="00F608A9" w14:paraId="13BD61F4" w14:textId="77777777" w:rsidTr="00F11AD1">
        <w:trPr>
          <w:jc w:val="center"/>
        </w:trPr>
        <w:tc>
          <w:tcPr>
            <w:tcW w:w="1129" w:type="dxa"/>
            <w:vAlign w:val="center"/>
          </w:tcPr>
          <w:p w14:paraId="1658EB90" w14:textId="33A178AD" w:rsidR="00F11AD1" w:rsidRPr="00F608A9" w:rsidRDefault="00F11AD1" w:rsidP="008936B5">
            <w:r w:rsidRPr="00F608A9">
              <w:t>00</w:t>
            </w:r>
          </w:p>
        </w:tc>
        <w:tc>
          <w:tcPr>
            <w:tcW w:w="1418" w:type="dxa"/>
            <w:vAlign w:val="center"/>
          </w:tcPr>
          <w:p w14:paraId="153260D5" w14:textId="081E6D08" w:rsidR="00F11AD1" w:rsidRPr="00F608A9" w:rsidRDefault="00151006" w:rsidP="00F11AD1">
            <w:r>
              <w:t>15/03/2023</w:t>
            </w:r>
          </w:p>
        </w:tc>
        <w:tc>
          <w:tcPr>
            <w:tcW w:w="7283" w:type="dxa"/>
          </w:tcPr>
          <w:p w14:paraId="6C51A896" w14:textId="5E7DA511" w:rsidR="00F11AD1" w:rsidRPr="00F608A9" w:rsidRDefault="00F11AD1" w:rsidP="008936B5">
            <w:r w:rsidRPr="00F608A9">
              <w:t>Prima emissione</w:t>
            </w:r>
          </w:p>
        </w:tc>
      </w:tr>
      <w:tr w:rsidR="00F11AD1" w:rsidRPr="00F608A9" w14:paraId="12F9C441" w14:textId="77777777" w:rsidTr="00F11AD1">
        <w:trPr>
          <w:jc w:val="center"/>
        </w:trPr>
        <w:tc>
          <w:tcPr>
            <w:tcW w:w="1129" w:type="dxa"/>
            <w:vAlign w:val="center"/>
          </w:tcPr>
          <w:p w14:paraId="63639100" w14:textId="149F6813" w:rsidR="00F11AD1" w:rsidRPr="00F608A9" w:rsidRDefault="006E166E" w:rsidP="008936B5">
            <w:r>
              <w:t>01</w:t>
            </w:r>
          </w:p>
        </w:tc>
        <w:tc>
          <w:tcPr>
            <w:tcW w:w="1418" w:type="dxa"/>
            <w:vAlign w:val="center"/>
          </w:tcPr>
          <w:p w14:paraId="16240E1E" w14:textId="04C807CF" w:rsidR="00F11AD1" w:rsidRPr="00F608A9" w:rsidRDefault="006E166E" w:rsidP="008936B5">
            <w:r>
              <w:t>30/</w:t>
            </w:r>
            <w:r w:rsidR="00F4107C">
              <w:t>01/2024</w:t>
            </w:r>
          </w:p>
        </w:tc>
        <w:tc>
          <w:tcPr>
            <w:tcW w:w="7283" w:type="dxa"/>
          </w:tcPr>
          <w:p w14:paraId="7DBE9226" w14:textId="2651C703" w:rsidR="00F11AD1" w:rsidRPr="00F608A9" w:rsidRDefault="006E166E" w:rsidP="008936B5">
            <w:r>
              <w:t>Inserito indirizzo email di inoltro PPAP</w:t>
            </w:r>
            <w:r w:rsidR="00906960">
              <w:t>, paragrafo 8.4</w:t>
            </w:r>
          </w:p>
        </w:tc>
      </w:tr>
      <w:tr w:rsidR="00F11AD1" w:rsidRPr="00F608A9" w14:paraId="36A657D6" w14:textId="77777777" w:rsidTr="00F11AD1">
        <w:trPr>
          <w:trHeight w:val="350"/>
          <w:jc w:val="center"/>
        </w:trPr>
        <w:tc>
          <w:tcPr>
            <w:tcW w:w="1129" w:type="dxa"/>
            <w:vAlign w:val="center"/>
          </w:tcPr>
          <w:p w14:paraId="12EA9C40" w14:textId="6CAEFC42" w:rsidR="00F11AD1" w:rsidRPr="00F608A9" w:rsidRDefault="00617A82" w:rsidP="008936B5">
            <w:r>
              <w:t>02</w:t>
            </w:r>
          </w:p>
        </w:tc>
        <w:tc>
          <w:tcPr>
            <w:tcW w:w="1418" w:type="dxa"/>
            <w:vAlign w:val="center"/>
          </w:tcPr>
          <w:p w14:paraId="44DD728E" w14:textId="1AFACA65" w:rsidR="00F11AD1" w:rsidRPr="00F608A9" w:rsidRDefault="009E5D03" w:rsidP="008936B5">
            <w:r>
              <w:t>31</w:t>
            </w:r>
            <w:r w:rsidR="009108B6">
              <w:t>/05/2024</w:t>
            </w:r>
          </w:p>
        </w:tc>
        <w:tc>
          <w:tcPr>
            <w:tcW w:w="7283" w:type="dxa"/>
          </w:tcPr>
          <w:p w14:paraId="4D79044A" w14:textId="3F5E7FCE" w:rsidR="00F11AD1" w:rsidRPr="00F608A9" w:rsidRDefault="00617A82" w:rsidP="008936B5">
            <w:r>
              <w:t>Modificati livelli di PPAP a seconda della classe funzionale del prodotto</w:t>
            </w:r>
          </w:p>
        </w:tc>
      </w:tr>
      <w:tr w:rsidR="00F11AD1" w:rsidRPr="00F608A9" w14:paraId="5F52D856" w14:textId="77777777" w:rsidTr="00F11AD1">
        <w:trPr>
          <w:jc w:val="center"/>
        </w:trPr>
        <w:tc>
          <w:tcPr>
            <w:tcW w:w="1129" w:type="dxa"/>
            <w:vAlign w:val="center"/>
          </w:tcPr>
          <w:p w14:paraId="26847520" w14:textId="77777777" w:rsidR="00F11AD1" w:rsidRPr="00F608A9" w:rsidRDefault="00F11AD1" w:rsidP="008936B5"/>
        </w:tc>
        <w:tc>
          <w:tcPr>
            <w:tcW w:w="1418" w:type="dxa"/>
            <w:vAlign w:val="center"/>
          </w:tcPr>
          <w:p w14:paraId="3CF67274" w14:textId="77777777" w:rsidR="00F11AD1" w:rsidRPr="00F608A9" w:rsidRDefault="00F11AD1" w:rsidP="008936B5"/>
        </w:tc>
        <w:tc>
          <w:tcPr>
            <w:tcW w:w="7283" w:type="dxa"/>
          </w:tcPr>
          <w:p w14:paraId="428E11EF" w14:textId="43AC1D8D" w:rsidR="00F11AD1" w:rsidRPr="00F608A9" w:rsidRDefault="00F11AD1" w:rsidP="008936B5"/>
        </w:tc>
      </w:tr>
    </w:tbl>
    <w:sdt>
      <w:sdtPr>
        <w:rPr>
          <w:rFonts w:ascii="TKTypeRegular" w:eastAsiaTheme="minorHAnsi" w:hAnsi="TKTypeRegular" w:cstheme="minorBidi"/>
          <w:color w:val="auto"/>
          <w:sz w:val="22"/>
          <w:szCs w:val="22"/>
          <w:lang w:eastAsia="en-US"/>
        </w:rPr>
        <w:id w:val="-233781753"/>
        <w:docPartObj>
          <w:docPartGallery w:val="Table of Contents"/>
          <w:docPartUnique/>
        </w:docPartObj>
      </w:sdtPr>
      <w:sdtEndPr>
        <w:rPr>
          <w:b/>
          <w:bCs/>
        </w:rPr>
      </w:sdtEndPr>
      <w:sdtContent>
        <w:p w14:paraId="0729DEA6" w14:textId="7C900629" w:rsidR="00022864" w:rsidRPr="00F608A9" w:rsidRDefault="00022864">
          <w:pPr>
            <w:pStyle w:val="Titolosommario"/>
            <w:rPr>
              <w:rFonts w:ascii="TKTypeRegular" w:hAnsi="TKTypeRegular"/>
              <w:sz w:val="22"/>
              <w:szCs w:val="22"/>
            </w:rPr>
          </w:pPr>
          <w:r w:rsidRPr="00F608A9">
            <w:rPr>
              <w:rFonts w:ascii="TKTypeRegular" w:hAnsi="TKTypeRegular"/>
              <w:sz w:val="22"/>
              <w:szCs w:val="22"/>
            </w:rPr>
            <w:t>Sommario</w:t>
          </w:r>
        </w:p>
        <w:p w14:paraId="421A1BA1" w14:textId="6D6E2CD0" w:rsidR="005B01D0" w:rsidRDefault="00022864">
          <w:pPr>
            <w:pStyle w:val="Sommario1"/>
            <w:tabs>
              <w:tab w:val="left" w:pos="440"/>
              <w:tab w:val="right" w:leader="dot" w:pos="10330"/>
            </w:tabs>
            <w:rPr>
              <w:rFonts w:asciiTheme="minorHAnsi" w:eastAsiaTheme="minorEastAsia" w:hAnsiTheme="minorHAnsi"/>
              <w:noProof/>
              <w:lang w:eastAsia="it-IT"/>
            </w:rPr>
          </w:pPr>
          <w:r w:rsidRPr="00F608A9">
            <w:fldChar w:fldCharType="begin"/>
          </w:r>
          <w:r w:rsidRPr="00F608A9">
            <w:instrText xml:space="preserve"> TOC \o "1-3" \h \z \u </w:instrText>
          </w:r>
          <w:r w:rsidRPr="00F608A9">
            <w:fldChar w:fldCharType="separate"/>
          </w:r>
          <w:hyperlink w:anchor="_Toc167895828" w:history="1">
            <w:r w:rsidR="005B01D0" w:rsidRPr="001F42D8">
              <w:rPr>
                <w:rStyle w:val="Collegamentoipertestuale"/>
                <w:noProof/>
              </w:rPr>
              <w:t>1</w:t>
            </w:r>
            <w:r w:rsidR="005B01D0">
              <w:rPr>
                <w:rFonts w:asciiTheme="minorHAnsi" w:eastAsiaTheme="minorEastAsia" w:hAnsiTheme="minorHAnsi"/>
                <w:noProof/>
                <w:lang w:eastAsia="it-IT"/>
              </w:rPr>
              <w:tab/>
            </w:r>
            <w:r w:rsidR="005B01D0" w:rsidRPr="001F42D8">
              <w:rPr>
                <w:rStyle w:val="Collegamentoipertestuale"/>
                <w:noProof/>
              </w:rPr>
              <w:t>GENERALITÀ</w:t>
            </w:r>
            <w:r w:rsidR="005B01D0">
              <w:rPr>
                <w:noProof/>
                <w:webHidden/>
              </w:rPr>
              <w:tab/>
            </w:r>
            <w:r w:rsidR="005B01D0">
              <w:rPr>
                <w:noProof/>
                <w:webHidden/>
              </w:rPr>
              <w:fldChar w:fldCharType="begin"/>
            </w:r>
            <w:r w:rsidR="005B01D0">
              <w:rPr>
                <w:noProof/>
                <w:webHidden/>
              </w:rPr>
              <w:instrText xml:space="preserve"> PAGEREF _Toc167895828 \h </w:instrText>
            </w:r>
            <w:r w:rsidR="005B01D0">
              <w:rPr>
                <w:noProof/>
                <w:webHidden/>
              </w:rPr>
            </w:r>
            <w:r w:rsidR="005B01D0">
              <w:rPr>
                <w:noProof/>
                <w:webHidden/>
              </w:rPr>
              <w:fldChar w:fldCharType="separate"/>
            </w:r>
            <w:r w:rsidR="005B01D0">
              <w:rPr>
                <w:noProof/>
                <w:webHidden/>
              </w:rPr>
              <w:t>2</w:t>
            </w:r>
            <w:r w:rsidR="005B01D0">
              <w:rPr>
                <w:noProof/>
                <w:webHidden/>
              </w:rPr>
              <w:fldChar w:fldCharType="end"/>
            </w:r>
          </w:hyperlink>
        </w:p>
        <w:p w14:paraId="7EA2C9EC" w14:textId="5D9FEDDB" w:rsidR="005B01D0" w:rsidRDefault="005655B0">
          <w:pPr>
            <w:pStyle w:val="Sommario1"/>
            <w:tabs>
              <w:tab w:val="left" w:pos="440"/>
              <w:tab w:val="right" w:leader="dot" w:pos="10330"/>
            </w:tabs>
            <w:rPr>
              <w:rFonts w:asciiTheme="minorHAnsi" w:eastAsiaTheme="minorEastAsia" w:hAnsiTheme="minorHAnsi"/>
              <w:noProof/>
              <w:lang w:eastAsia="it-IT"/>
            </w:rPr>
          </w:pPr>
          <w:hyperlink w:anchor="_Toc167895829" w:history="1">
            <w:r w:rsidR="005B01D0" w:rsidRPr="001F42D8">
              <w:rPr>
                <w:rStyle w:val="Collegamentoipertestuale"/>
                <w:noProof/>
              </w:rPr>
              <w:t>2</w:t>
            </w:r>
            <w:r w:rsidR="005B01D0">
              <w:rPr>
                <w:rFonts w:asciiTheme="minorHAnsi" w:eastAsiaTheme="minorEastAsia" w:hAnsiTheme="minorHAnsi"/>
                <w:noProof/>
                <w:lang w:eastAsia="it-IT"/>
              </w:rPr>
              <w:tab/>
            </w:r>
            <w:r w:rsidR="005B01D0" w:rsidRPr="001F42D8">
              <w:rPr>
                <w:rStyle w:val="Collegamentoipertestuale"/>
                <w:noProof/>
              </w:rPr>
              <w:t>SCOPO</w:t>
            </w:r>
            <w:r w:rsidR="005B01D0">
              <w:rPr>
                <w:noProof/>
                <w:webHidden/>
              </w:rPr>
              <w:tab/>
            </w:r>
            <w:r w:rsidR="005B01D0">
              <w:rPr>
                <w:noProof/>
                <w:webHidden/>
              </w:rPr>
              <w:fldChar w:fldCharType="begin"/>
            </w:r>
            <w:r w:rsidR="005B01D0">
              <w:rPr>
                <w:noProof/>
                <w:webHidden/>
              </w:rPr>
              <w:instrText xml:space="preserve"> PAGEREF _Toc167895829 \h </w:instrText>
            </w:r>
            <w:r w:rsidR="005B01D0">
              <w:rPr>
                <w:noProof/>
                <w:webHidden/>
              </w:rPr>
            </w:r>
            <w:r w:rsidR="005B01D0">
              <w:rPr>
                <w:noProof/>
                <w:webHidden/>
              </w:rPr>
              <w:fldChar w:fldCharType="separate"/>
            </w:r>
            <w:r w:rsidR="005B01D0">
              <w:rPr>
                <w:noProof/>
                <w:webHidden/>
              </w:rPr>
              <w:t>2</w:t>
            </w:r>
            <w:r w:rsidR="005B01D0">
              <w:rPr>
                <w:noProof/>
                <w:webHidden/>
              </w:rPr>
              <w:fldChar w:fldCharType="end"/>
            </w:r>
          </w:hyperlink>
        </w:p>
        <w:p w14:paraId="46296C27" w14:textId="3BB59176" w:rsidR="005B01D0" w:rsidRDefault="005655B0">
          <w:pPr>
            <w:pStyle w:val="Sommario1"/>
            <w:tabs>
              <w:tab w:val="left" w:pos="440"/>
              <w:tab w:val="right" w:leader="dot" w:pos="10330"/>
            </w:tabs>
            <w:rPr>
              <w:rFonts w:asciiTheme="minorHAnsi" w:eastAsiaTheme="minorEastAsia" w:hAnsiTheme="minorHAnsi"/>
              <w:noProof/>
              <w:lang w:eastAsia="it-IT"/>
            </w:rPr>
          </w:pPr>
          <w:hyperlink w:anchor="_Toc167895830" w:history="1">
            <w:r w:rsidR="005B01D0" w:rsidRPr="001F42D8">
              <w:rPr>
                <w:rStyle w:val="Collegamentoipertestuale"/>
                <w:noProof/>
              </w:rPr>
              <w:t>3</w:t>
            </w:r>
            <w:r w:rsidR="005B01D0">
              <w:rPr>
                <w:rFonts w:asciiTheme="minorHAnsi" w:eastAsiaTheme="minorEastAsia" w:hAnsiTheme="minorHAnsi"/>
                <w:noProof/>
                <w:lang w:eastAsia="it-IT"/>
              </w:rPr>
              <w:tab/>
            </w:r>
            <w:r w:rsidR="005B01D0" w:rsidRPr="001F42D8">
              <w:rPr>
                <w:rStyle w:val="Collegamentoipertestuale"/>
                <w:noProof/>
              </w:rPr>
              <w:t>CAMPO DI APPLICAZIONE</w:t>
            </w:r>
            <w:r w:rsidR="005B01D0">
              <w:rPr>
                <w:noProof/>
                <w:webHidden/>
              </w:rPr>
              <w:tab/>
            </w:r>
            <w:r w:rsidR="005B01D0">
              <w:rPr>
                <w:noProof/>
                <w:webHidden/>
              </w:rPr>
              <w:fldChar w:fldCharType="begin"/>
            </w:r>
            <w:r w:rsidR="005B01D0">
              <w:rPr>
                <w:noProof/>
                <w:webHidden/>
              </w:rPr>
              <w:instrText xml:space="preserve"> PAGEREF _Toc167895830 \h </w:instrText>
            </w:r>
            <w:r w:rsidR="005B01D0">
              <w:rPr>
                <w:noProof/>
                <w:webHidden/>
              </w:rPr>
            </w:r>
            <w:r w:rsidR="005B01D0">
              <w:rPr>
                <w:noProof/>
                <w:webHidden/>
              </w:rPr>
              <w:fldChar w:fldCharType="separate"/>
            </w:r>
            <w:r w:rsidR="005B01D0">
              <w:rPr>
                <w:noProof/>
                <w:webHidden/>
              </w:rPr>
              <w:t>2</w:t>
            </w:r>
            <w:r w:rsidR="005B01D0">
              <w:rPr>
                <w:noProof/>
                <w:webHidden/>
              </w:rPr>
              <w:fldChar w:fldCharType="end"/>
            </w:r>
          </w:hyperlink>
        </w:p>
        <w:p w14:paraId="3E26F31A" w14:textId="57E69C57" w:rsidR="005B01D0" w:rsidRDefault="005655B0">
          <w:pPr>
            <w:pStyle w:val="Sommario1"/>
            <w:tabs>
              <w:tab w:val="left" w:pos="440"/>
              <w:tab w:val="right" w:leader="dot" w:pos="10330"/>
            </w:tabs>
            <w:rPr>
              <w:rFonts w:asciiTheme="minorHAnsi" w:eastAsiaTheme="minorEastAsia" w:hAnsiTheme="minorHAnsi"/>
              <w:noProof/>
              <w:lang w:eastAsia="it-IT"/>
            </w:rPr>
          </w:pPr>
          <w:hyperlink w:anchor="_Toc167895831" w:history="1">
            <w:r w:rsidR="005B01D0" w:rsidRPr="001F42D8">
              <w:rPr>
                <w:rStyle w:val="Collegamentoipertestuale"/>
                <w:noProof/>
              </w:rPr>
              <w:t>4</w:t>
            </w:r>
            <w:r w:rsidR="005B01D0">
              <w:rPr>
                <w:rFonts w:asciiTheme="minorHAnsi" w:eastAsiaTheme="minorEastAsia" w:hAnsiTheme="minorHAnsi"/>
                <w:noProof/>
                <w:lang w:eastAsia="it-IT"/>
              </w:rPr>
              <w:tab/>
            </w:r>
            <w:r w:rsidR="005B01D0" w:rsidRPr="001F42D8">
              <w:rPr>
                <w:rStyle w:val="Collegamentoipertestuale"/>
                <w:noProof/>
              </w:rPr>
              <w:t>DEFINIZIONI</w:t>
            </w:r>
            <w:r w:rsidR="005B01D0">
              <w:rPr>
                <w:noProof/>
                <w:webHidden/>
              </w:rPr>
              <w:tab/>
            </w:r>
            <w:r w:rsidR="005B01D0">
              <w:rPr>
                <w:noProof/>
                <w:webHidden/>
              </w:rPr>
              <w:fldChar w:fldCharType="begin"/>
            </w:r>
            <w:r w:rsidR="005B01D0">
              <w:rPr>
                <w:noProof/>
                <w:webHidden/>
              </w:rPr>
              <w:instrText xml:space="preserve"> PAGEREF _Toc167895831 \h </w:instrText>
            </w:r>
            <w:r w:rsidR="005B01D0">
              <w:rPr>
                <w:noProof/>
                <w:webHidden/>
              </w:rPr>
            </w:r>
            <w:r w:rsidR="005B01D0">
              <w:rPr>
                <w:noProof/>
                <w:webHidden/>
              </w:rPr>
              <w:fldChar w:fldCharType="separate"/>
            </w:r>
            <w:r w:rsidR="005B01D0">
              <w:rPr>
                <w:noProof/>
                <w:webHidden/>
              </w:rPr>
              <w:t>2</w:t>
            </w:r>
            <w:r w:rsidR="005B01D0">
              <w:rPr>
                <w:noProof/>
                <w:webHidden/>
              </w:rPr>
              <w:fldChar w:fldCharType="end"/>
            </w:r>
          </w:hyperlink>
        </w:p>
        <w:p w14:paraId="77490B9A" w14:textId="0A0CEE41" w:rsidR="005B01D0" w:rsidRDefault="005655B0">
          <w:pPr>
            <w:pStyle w:val="Sommario1"/>
            <w:tabs>
              <w:tab w:val="left" w:pos="440"/>
              <w:tab w:val="right" w:leader="dot" w:pos="10330"/>
            </w:tabs>
            <w:rPr>
              <w:rFonts w:asciiTheme="minorHAnsi" w:eastAsiaTheme="minorEastAsia" w:hAnsiTheme="minorHAnsi"/>
              <w:noProof/>
              <w:lang w:eastAsia="it-IT"/>
            </w:rPr>
          </w:pPr>
          <w:hyperlink w:anchor="_Toc167895832" w:history="1">
            <w:r w:rsidR="005B01D0" w:rsidRPr="001F42D8">
              <w:rPr>
                <w:rStyle w:val="Collegamentoipertestuale"/>
                <w:noProof/>
              </w:rPr>
              <w:t>5</w:t>
            </w:r>
            <w:r w:rsidR="005B01D0">
              <w:rPr>
                <w:rFonts w:asciiTheme="minorHAnsi" w:eastAsiaTheme="minorEastAsia" w:hAnsiTheme="minorHAnsi"/>
                <w:noProof/>
                <w:lang w:eastAsia="it-IT"/>
              </w:rPr>
              <w:tab/>
            </w:r>
            <w:r w:rsidR="005B01D0" w:rsidRPr="001F42D8">
              <w:rPr>
                <w:rStyle w:val="Collegamentoipertestuale"/>
                <w:noProof/>
              </w:rPr>
              <w:t>RESPONSABILITÀ</w:t>
            </w:r>
            <w:r w:rsidR="005B01D0">
              <w:rPr>
                <w:noProof/>
                <w:webHidden/>
              </w:rPr>
              <w:tab/>
            </w:r>
            <w:r w:rsidR="005B01D0">
              <w:rPr>
                <w:noProof/>
                <w:webHidden/>
              </w:rPr>
              <w:fldChar w:fldCharType="begin"/>
            </w:r>
            <w:r w:rsidR="005B01D0">
              <w:rPr>
                <w:noProof/>
                <w:webHidden/>
              </w:rPr>
              <w:instrText xml:space="preserve"> PAGEREF _Toc167895832 \h </w:instrText>
            </w:r>
            <w:r w:rsidR="005B01D0">
              <w:rPr>
                <w:noProof/>
                <w:webHidden/>
              </w:rPr>
            </w:r>
            <w:r w:rsidR="005B01D0">
              <w:rPr>
                <w:noProof/>
                <w:webHidden/>
              </w:rPr>
              <w:fldChar w:fldCharType="separate"/>
            </w:r>
            <w:r w:rsidR="005B01D0">
              <w:rPr>
                <w:noProof/>
                <w:webHidden/>
              </w:rPr>
              <w:t>2</w:t>
            </w:r>
            <w:r w:rsidR="005B01D0">
              <w:rPr>
                <w:noProof/>
                <w:webHidden/>
              </w:rPr>
              <w:fldChar w:fldCharType="end"/>
            </w:r>
          </w:hyperlink>
        </w:p>
        <w:p w14:paraId="484F0702" w14:textId="28B83038" w:rsidR="005B01D0" w:rsidRDefault="005655B0">
          <w:pPr>
            <w:pStyle w:val="Sommario1"/>
            <w:tabs>
              <w:tab w:val="left" w:pos="440"/>
              <w:tab w:val="right" w:leader="dot" w:pos="10330"/>
            </w:tabs>
            <w:rPr>
              <w:rFonts w:asciiTheme="minorHAnsi" w:eastAsiaTheme="minorEastAsia" w:hAnsiTheme="minorHAnsi"/>
              <w:noProof/>
              <w:lang w:eastAsia="it-IT"/>
            </w:rPr>
          </w:pPr>
          <w:hyperlink w:anchor="_Toc167895833" w:history="1">
            <w:r w:rsidR="005B01D0" w:rsidRPr="001F42D8">
              <w:rPr>
                <w:rStyle w:val="Collegamentoipertestuale"/>
                <w:noProof/>
              </w:rPr>
              <w:t>6</w:t>
            </w:r>
            <w:r w:rsidR="005B01D0">
              <w:rPr>
                <w:rFonts w:asciiTheme="minorHAnsi" w:eastAsiaTheme="minorEastAsia" w:hAnsiTheme="minorHAnsi"/>
                <w:noProof/>
                <w:lang w:eastAsia="it-IT"/>
              </w:rPr>
              <w:tab/>
            </w:r>
            <w:r w:rsidR="005B01D0" w:rsidRPr="001F42D8">
              <w:rPr>
                <w:rStyle w:val="Collegamentoipertestuale"/>
                <w:noProof/>
              </w:rPr>
              <w:t>REQUISITI DEL PPAP</w:t>
            </w:r>
            <w:r w:rsidR="005B01D0">
              <w:rPr>
                <w:noProof/>
                <w:webHidden/>
              </w:rPr>
              <w:tab/>
            </w:r>
            <w:r w:rsidR="005B01D0">
              <w:rPr>
                <w:noProof/>
                <w:webHidden/>
              </w:rPr>
              <w:fldChar w:fldCharType="begin"/>
            </w:r>
            <w:r w:rsidR="005B01D0">
              <w:rPr>
                <w:noProof/>
                <w:webHidden/>
              </w:rPr>
              <w:instrText xml:space="preserve"> PAGEREF _Toc167895833 \h </w:instrText>
            </w:r>
            <w:r w:rsidR="005B01D0">
              <w:rPr>
                <w:noProof/>
                <w:webHidden/>
              </w:rPr>
            </w:r>
            <w:r w:rsidR="005B01D0">
              <w:rPr>
                <w:noProof/>
                <w:webHidden/>
              </w:rPr>
              <w:fldChar w:fldCharType="separate"/>
            </w:r>
            <w:r w:rsidR="005B01D0">
              <w:rPr>
                <w:noProof/>
                <w:webHidden/>
              </w:rPr>
              <w:t>3</w:t>
            </w:r>
            <w:r w:rsidR="005B01D0">
              <w:rPr>
                <w:noProof/>
                <w:webHidden/>
              </w:rPr>
              <w:fldChar w:fldCharType="end"/>
            </w:r>
          </w:hyperlink>
        </w:p>
        <w:p w14:paraId="1ACCBF81" w14:textId="6CF23CFC" w:rsidR="005B01D0" w:rsidRDefault="005655B0">
          <w:pPr>
            <w:pStyle w:val="Sommario2"/>
            <w:tabs>
              <w:tab w:val="left" w:pos="880"/>
              <w:tab w:val="right" w:leader="dot" w:pos="10330"/>
            </w:tabs>
            <w:rPr>
              <w:rFonts w:asciiTheme="minorHAnsi" w:eastAsiaTheme="minorEastAsia" w:hAnsiTheme="minorHAnsi"/>
              <w:noProof/>
              <w:lang w:eastAsia="it-IT"/>
            </w:rPr>
          </w:pPr>
          <w:hyperlink w:anchor="_Toc167895834" w:history="1">
            <w:r w:rsidR="005B01D0" w:rsidRPr="001F42D8">
              <w:rPr>
                <w:rStyle w:val="Collegamentoipertestuale"/>
                <w:noProof/>
              </w:rPr>
              <w:t>6.1</w:t>
            </w:r>
            <w:r w:rsidR="005B01D0">
              <w:rPr>
                <w:rFonts w:asciiTheme="minorHAnsi" w:eastAsiaTheme="minorEastAsia" w:hAnsiTheme="minorHAnsi"/>
                <w:noProof/>
                <w:lang w:eastAsia="it-IT"/>
              </w:rPr>
              <w:tab/>
            </w:r>
            <w:r w:rsidR="005B01D0" w:rsidRPr="001F42D8">
              <w:rPr>
                <w:rStyle w:val="Collegamentoipertestuale"/>
                <w:noProof/>
              </w:rPr>
              <w:t>Lotto significativo della produzione di serie</w:t>
            </w:r>
            <w:r w:rsidR="005B01D0">
              <w:rPr>
                <w:noProof/>
                <w:webHidden/>
              </w:rPr>
              <w:tab/>
            </w:r>
            <w:r w:rsidR="005B01D0">
              <w:rPr>
                <w:noProof/>
                <w:webHidden/>
              </w:rPr>
              <w:fldChar w:fldCharType="begin"/>
            </w:r>
            <w:r w:rsidR="005B01D0">
              <w:rPr>
                <w:noProof/>
                <w:webHidden/>
              </w:rPr>
              <w:instrText xml:space="preserve"> PAGEREF _Toc167895834 \h </w:instrText>
            </w:r>
            <w:r w:rsidR="005B01D0">
              <w:rPr>
                <w:noProof/>
                <w:webHidden/>
              </w:rPr>
            </w:r>
            <w:r w:rsidR="005B01D0">
              <w:rPr>
                <w:noProof/>
                <w:webHidden/>
              </w:rPr>
              <w:fldChar w:fldCharType="separate"/>
            </w:r>
            <w:r w:rsidR="005B01D0">
              <w:rPr>
                <w:noProof/>
                <w:webHidden/>
              </w:rPr>
              <w:t>3</w:t>
            </w:r>
            <w:r w:rsidR="005B01D0">
              <w:rPr>
                <w:noProof/>
                <w:webHidden/>
              </w:rPr>
              <w:fldChar w:fldCharType="end"/>
            </w:r>
          </w:hyperlink>
        </w:p>
        <w:p w14:paraId="3BDB814B" w14:textId="07A3636F" w:rsidR="005B01D0" w:rsidRDefault="005655B0">
          <w:pPr>
            <w:pStyle w:val="Sommario2"/>
            <w:tabs>
              <w:tab w:val="left" w:pos="880"/>
              <w:tab w:val="right" w:leader="dot" w:pos="10330"/>
            </w:tabs>
            <w:rPr>
              <w:rFonts w:asciiTheme="minorHAnsi" w:eastAsiaTheme="minorEastAsia" w:hAnsiTheme="minorHAnsi"/>
              <w:noProof/>
              <w:lang w:eastAsia="it-IT"/>
            </w:rPr>
          </w:pPr>
          <w:hyperlink w:anchor="_Toc167895835" w:history="1">
            <w:r w:rsidR="005B01D0" w:rsidRPr="001F42D8">
              <w:rPr>
                <w:rStyle w:val="Collegamentoipertestuale"/>
                <w:noProof/>
              </w:rPr>
              <w:t>6.2</w:t>
            </w:r>
            <w:r w:rsidR="005B01D0">
              <w:rPr>
                <w:rFonts w:asciiTheme="minorHAnsi" w:eastAsiaTheme="minorEastAsia" w:hAnsiTheme="minorHAnsi"/>
                <w:noProof/>
                <w:lang w:eastAsia="it-IT"/>
              </w:rPr>
              <w:tab/>
            </w:r>
            <w:r w:rsidR="005B01D0" w:rsidRPr="001F42D8">
              <w:rPr>
                <w:rStyle w:val="Collegamentoipertestuale"/>
                <w:noProof/>
              </w:rPr>
              <w:t>REQUISITI DOCUMENTALI DEL PPAP</w:t>
            </w:r>
            <w:r w:rsidR="005B01D0">
              <w:rPr>
                <w:noProof/>
                <w:webHidden/>
              </w:rPr>
              <w:tab/>
            </w:r>
            <w:r w:rsidR="005B01D0">
              <w:rPr>
                <w:noProof/>
                <w:webHidden/>
              </w:rPr>
              <w:fldChar w:fldCharType="begin"/>
            </w:r>
            <w:r w:rsidR="005B01D0">
              <w:rPr>
                <w:noProof/>
                <w:webHidden/>
              </w:rPr>
              <w:instrText xml:space="preserve"> PAGEREF _Toc167895835 \h </w:instrText>
            </w:r>
            <w:r w:rsidR="005B01D0">
              <w:rPr>
                <w:noProof/>
                <w:webHidden/>
              </w:rPr>
            </w:r>
            <w:r w:rsidR="005B01D0">
              <w:rPr>
                <w:noProof/>
                <w:webHidden/>
              </w:rPr>
              <w:fldChar w:fldCharType="separate"/>
            </w:r>
            <w:r w:rsidR="005B01D0">
              <w:rPr>
                <w:noProof/>
                <w:webHidden/>
              </w:rPr>
              <w:t>3</w:t>
            </w:r>
            <w:r w:rsidR="005B01D0">
              <w:rPr>
                <w:noProof/>
                <w:webHidden/>
              </w:rPr>
              <w:fldChar w:fldCharType="end"/>
            </w:r>
          </w:hyperlink>
        </w:p>
        <w:p w14:paraId="6EFBF462" w14:textId="68C6F278" w:rsidR="005B01D0" w:rsidRDefault="005655B0">
          <w:pPr>
            <w:pStyle w:val="Sommario2"/>
            <w:tabs>
              <w:tab w:val="left" w:pos="880"/>
              <w:tab w:val="right" w:leader="dot" w:pos="10330"/>
            </w:tabs>
            <w:rPr>
              <w:rFonts w:asciiTheme="minorHAnsi" w:eastAsiaTheme="minorEastAsia" w:hAnsiTheme="minorHAnsi"/>
              <w:noProof/>
              <w:lang w:eastAsia="it-IT"/>
            </w:rPr>
          </w:pPr>
          <w:hyperlink w:anchor="_Toc167895836" w:history="1">
            <w:r w:rsidR="005B01D0" w:rsidRPr="001F42D8">
              <w:rPr>
                <w:rStyle w:val="Collegamentoipertestuale"/>
                <w:noProof/>
              </w:rPr>
              <w:t>6.3</w:t>
            </w:r>
            <w:r w:rsidR="005B01D0">
              <w:rPr>
                <w:rFonts w:asciiTheme="minorHAnsi" w:eastAsiaTheme="minorEastAsia" w:hAnsiTheme="minorHAnsi"/>
                <w:noProof/>
                <w:lang w:eastAsia="it-IT"/>
              </w:rPr>
              <w:tab/>
            </w:r>
            <w:r w:rsidR="005B01D0" w:rsidRPr="001F42D8">
              <w:rPr>
                <w:rStyle w:val="Collegamentoipertestuale"/>
                <w:noProof/>
              </w:rPr>
              <w:t>PPAP ACCIAI</w:t>
            </w:r>
            <w:r w:rsidR="005B01D0">
              <w:rPr>
                <w:noProof/>
                <w:webHidden/>
              </w:rPr>
              <w:tab/>
            </w:r>
            <w:r w:rsidR="005B01D0">
              <w:rPr>
                <w:noProof/>
                <w:webHidden/>
              </w:rPr>
              <w:fldChar w:fldCharType="begin"/>
            </w:r>
            <w:r w:rsidR="005B01D0">
              <w:rPr>
                <w:noProof/>
                <w:webHidden/>
              </w:rPr>
              <w:instrText xml:space="preserve"> PAGEREF _Toc167895836 \h </w:instrText>
            </w:r>
            <w:r w:rsidR="005B01D0">
              <w:rPr>
                <w:noProof/>
                <w:webHidden/>
              </w:rPr>
            </w:r>
            <w:r w:rsidR="005B01D0">
              <w:rPr>
                <w:noProof/>
                <w:webHidden/>
              </w:rPr>
              <w:fldChar w:fldCharType="separate"/>
            </w:r>
            <w:r w:rsidR="005B01D0">
              <w:rPr>
                <w:noProof/>
                <w:webHidden/>
              </w:rPr>
              <w:t>4</w:t>
            </w:r>
            <w:r w:rsidR="005B01D0">
              <w:rPr>
                <w:noProof/>
                <w:webHidden/>
              </w:rPr>
              <w:fldChar w:fldCharType="end"/>
            </w:r>
          </w:hyperlink>
        </w:p>
        <w:p w14:paraId="52DB4125" w14:textId="1D7CB07B" w:rsidR="005B01D0" w:rsidRDefault="005655B0">
          <w:pPr>
            <w:pStyle w:val="Sommario1"/>
            <w:tabs>
              <w:tab w:val="left" w:pos="440"/>
              <w:tab w:val="right" w:leader="dot" w:pos="10330"/>
            </w:tabs>
            <w:rPr>
              <w:rFonts w:asciiTheme="minorHAnsi" w:eastAsiaTheme="minorEastAsia" w:hAnsiTheme="minorHAnsi"/>
              <w:noProof/>
              <w:lang w:eastAsia="it-IT"/>
            </w:rPr>
          </w:pPr>
          <w:hyperlink w:anchor="_Toc167895837" w:history="1">
            <w:r w:rsidR="005B01D0" w:rsidRPr="001F42D8">
              <w:rPr>
                <w:rStyle w:val="Collegamentoipertestuale"/>
                <w:noProof/>
              </w:rPr>
              <w:t>7</w:t>
            </w:r>
            <w:r w:rsidR="005B01D0">
              <w:rPr>
                <w:rFonts w:asciiTheme="minorHAnsi" w:eastAsiaTheme="minorEastAsia" w:hAnsiTheme="minorHAnsi"/>
                <w:noProof/>
                <w:lang w:eastAsia="it-IT"/>
              </w:rPr>
              <w:tab/>
            </w:r>
            <w:r w:rsidR="005B01D0" w:rsidRPr="001F42D8">
              <w:rPr>
                <w:rStyle w:val="Collegamentoipertestuale"/>
                <w:noProof/>
              </w:rPr>
              <w:t>LIVELLI PPAP</w:t>
            </w:r>
            <w:r w:rsidR="005B01D0">
              <w:rPr>
                <w:noProof/>
                <w:webHidden/>
              </w:rPr>
              <w:tab/>
            </w:r>
            <w:r w:rsidR="005B01D0">
              <w:rPr>
                <w:noProof/>
                <w:webHidden/>
              </w:rPr>
              <w:fldChar w:fldCharType="begin"/>
            </w:r>
            <w:r w:rsidR="005B01D0">
              <w:rPr>
                <w:noProof/>
                <w:webHidden/>
              </w:rPr>
              <w:instrText xml:space="preserve"> PAGEREF _Toc167895837 \h </w:instrText>
            </w:r>
            <w:r w:rsidR="005B01D0">
              <w:rPr>
                <w:noProof/>
                <w:webHidden/>
              </w:rPr>
            </w:r>
            <w:r w:rsidR="005B01D0">
              <w:rPr>
                <w:noProof/>
                <w:webHidden/>
              </w:rPr>
              <w:fldChar w:fldCharType="separate"/>
            </w:r>
            <w:r w:rsidR="005B01D0">
              <w:rPr>
                <w:noProof/>
                <w:webHidden/>
              </w:rPr>
              <w:t>5</w:t>
            </w:r>
            <w:r w:rsidR="005B01D0">
              <w:rPr>
                <w:noProof/>
                <w:webHidden/>
              </w:rPr>
              <w:fldChar w:fldCharType="end"/>
            </w:r>
          </w:hyperlink>
        </w:p>
        <w:p w14:paraId="405F17DC" w14:textId="620C714D" w:rsidR="005B01D0" w:rsidRDefault="005655B0">
          <w:pPr>
            <w:pStyle w:val="Sommario2"/>
            <w:tabs>
              <w:tab w:val="left" w:pos="880"/>
              <w:tab w:val="right" w:leader="dot" w:pos="10330"/>
            </w:tabs>
            <w:rPr>
              <w:rFonts w:asciiTheme="minorHAnsi" w:eastAsiaTheme="minorEastAsia" w:hAnsiTheme="minorHAnsi"/>
              <w:noProof/>
              <w:lang w:eastAsia="it-IT"/>
            </w:rPr>
          </w:pPr>
          <w:hyperlink w:anchor="_Toc167895838" w:history="1">
            <w:r w:rsidR="005B01D0" w:rsidRPr="001F42D8">
              <w:rPr>
                <w:rStyle w:val="Collegamentoipertestuale"/>
                <w:noProof/>
              </w:rPr>
              <w:t>7.1</w:t>
            </w:r>
            <w:r w:rsidR="005B01D0">
              <w:rPr>
                <w:rFonts w:asciiTheme="minorHAnsi" w:eastAsiaTheme="minorEastAsia" w:hAnsiTheme="minorHAnsi"/>
                <w:noProof/>
                <w:lang w:eastAsia="it-IT"/>
              </w:rPr>
              <w:tab/>
            </w:r>
            <w:r w:rsidR="005B01D0" w:rsidRPr="001F42D8">
              <w:rPr>
                <w:rStyle w:val="Collegamentoipertestuale"/>
                <w:noProof/>
              </w:rPr>
              <w:t>LIVELLI DI PPAP RICHIESTI:</w:t>
            </w:r>
            <w:r w:rsidR="005B01D0">
              <w:rPr>
                <w:noProof/>
                <w:webHidden/>
              </w:rPr>
              <w:tab/>
            </w:r>
            <w:r w:rsidR="005B01D0">
              <w:rPr>
                <w:noProof/>
                <w:webHidden/>
              </w:rPr>
              <w:fldChar w:fldCharType="begin"/>
            </w:r>
            <w:r w:rsidR="005B01D0">
              <w:rPr>
                <w:noProof/>
                <w:webHidden/>
              </w:rPr>
              <w:instrText xml:space="preserve"> PAGEREF _Toc167895838 \h </w:instrText>
            </w:r>
            <w:r w:rsidR="005B01D0">
              <w:rPr>
                <w:noProof/>
                <w:webHidden/>
              </w:rPr>
            </w:r>
            <w:r w:rsidR="005B01D0">
              <w:rPr>
                <w:noProof/>
                <w:webHidden/>
              </w:rPr>
              <w:fldChar w:fldCharType="separate"/>
            </w:r>
            <w:r w:rsidR="005B01D0">
              <w:rPr>
                <w:noProof/>
                <w:webHidden/>
              </w:rPr>
              <w:t>6</w:t>
            </w:r>
            <w:r w:rsidR="005B01D0">
              <w:rPr>
                <w:noProof/>
                <w:webHidden/>
              </w:rPr>
              <w:fldChar w:fldCharType="end"/>
            </w:r>
          </w:hyperlink>
        </w:p>
        <w:p w14:paraId="1B233096" w14:textId="09B47E76" w:rsidR="005B01D0" w:rsidRDefault="005655B0">
          <w:pPr>
            <w:pStyle w:val="Sommario1"/>
            <w:tabs>
              <w:tab w:val="left" w:pos="440"/>
              <w:tab w:val="right" w:leader="dot" w:pos="10330"/>
            </w:tabs>
            <w:rPr>
              <w:rFonts w:asciiTheme="minorHAnsi" w:eastAsiaTheme="minorEastAsia" w:hAnsiTheme="minorHAnsi"/>
              <w:noProof/>
              <w:lang w:eastAsia="it-IT"/>
            </w:rPr>
          </w:pPr>
          <w:hyperlink w:anchor="_Toc167895839" w:history="1">
            <w:r w:rsidR="005B01D0" w:rsidRPr="001F42D8">
              <w:rPr>
                <w:rStyle w:val="Collegamentoipertestuale"/>
                <w:noProof/>
              </w:rPr>
              <w:t>8</w:t>
            </w:r>
            <w:r w:rsidR="005B01D0">
              <w:rPr>
                <w:rFonts w:asciiTheme="minorHAnsi" w:eastAsiaTheme="minorEastAsia" w:hAnsiTheme="minorHAnsi"/>
                <w:noProof/>
                <w:lang w:eastAsia="it-IT"/>
              </w:rPr>
              <w:tab/>
            </w:r>
            <w:r w:rsidR="005B01D0" w:rsidRPr="001F42D8">
              <w:rPr>
                <w:rStyle w:val="Collegamentoipertestuale"/>
                <w:noProof/>
              </w:rPr>
              <w:t>REQUISITI DI NOTIFICA, AGGIORNAMENTO E INVIO PPAP A BERCO</w:t>
            </w:r>
            <w:r w:rsidR="005B01D0">
              <w:rPr>
                <w:noProof/>
                <w:webHidden/>
              </w:rPr>
              <w:tab/>
            </w:r>
            <w:r w:rsidR="005B01D0">
              <w:rPr>
                <w:noProof/>
                <w:webHidden/>
              </w:rPr>
              <w:fldChar w:fldCharType="begin"/>
            </w:r>
            <w:r w:rsidR="005B01D0">
              <w:rPr>
                <w:noProof/>
                <w:webHidden/>
              </w:rPr>
              <w:instrText xml:space="preserve"> PAGEREF _Toc167895839 \h </w:instrText>
            </w:r>
            <w:r w:rsidR="005B01D0">
              <w:rPr>
                <w:noProof/>
                <w:webHidden/>
              </w:rPr>
            </w:r>
            <w:r w:rsidR="005B01D0">
              <w:rPr>
                <w:noProof/>
                <w:webHidden/>
              </w:rPr>
              <w:fldChar w:fldCharType="separate"/>
            </w:r>
            <w:r w:rsidR="005B01D0">
              <w:rPr>
                <w:noProof/>
                <w:webHidden/>
              </w:rPr>
              <w:t>6</w:t>
            </w:r>
            <w:r w:rsidR="005B01D0">
              <w:rPr>
                <w:noProof/>
                <w:webHidden/>
              </w:rPr>
              <w:fldChar w:fldCharType="end"/>
            </w:r>
          </w:hyperlink>
        </w:p>
        <w:p w14:paraId="300B9FEB" w14:textId="49DBCFDE" w:rsidR="005B01D0" w:rsidRDefault="005655B0">
          <w:pPr>
            <w:pStyle w:val="Sommario2"/>
            <w:tabs>
              <w:tab w:val="left" w:pos="880"/>
              <w:tab w:val="right" w:leader="dot" w:pos="10330"/>
            </w:tabs>
            <w:rPr>
              <w:rFonts w:asciiTheme="minorHAnsi" w:eastAsiaTheme="minorEastAsia" w:hAnsiTheme="minorHAnsi"/>
              <w:noProof/>
              <w:lang w:eastAsia="it-IT"/>
            </w:rPr>
          </w:pPr>
          <w:hyperlink w:anchor="_Toc167895840" w:history="1">
            <w:r w:rsidR="005B01D0" w:rsidRPr="001F42D8">
              <w:rPr>
                <w:rStyle w:val="Collegamentoipertestuale"/>
                <w:noProof/>
              </w:rPr>
              <w:t>8.1</w:t>
            </w:r>
            <w:r w:rsidR="005B01D0">
              <w:rPr>
                <w:rFonts w:asciiTheme="minorHAnsi" w:eastAsiaTheme="minorEastAsia" w:hAnsiTheme="minorHAnsi"/>
                <w:noProof/>
                <w:lang w:eastAsia="it-IT"/>
              </w:rPr>
              <w:tab/>
            </w:r>
            <w:r w:rsidR="005B01D0" w:rsidRPr="001F42D8">
              <w:rPr>
                <w:rStyle w:val="Collegamentoipertestuale"/>
                <w:noProof/>
              </w:rPr>
              <w:t>Notifica variazioni progetto/processo a BERCO</w:t>
            </w:r>
            <w:r w:rsidR="005B01D0">
              <w:rPr>
                <w:noProof/>
                <w:webHidden/>
              </w:rPr>
              <w:tab/>
            </w:r>
            <w:r w:rsidR="005B01D0">
              <w:rPr>
                <w:noProof/>
                <w:webHidden/>
              </w:rPr>
              <w:fldChar w:fldCharType="begin"/>
            </w:r>
            <w:r w:rsidR="005B01D0">
              <w:rPr>
                <w:noProof/>
                <w:webHidden/>
              </w:rPr>
              <w:instrText xml:space="preserve"> PAGEREF _Toc167895840 \h </w:instrText>
            </w:r>
            <w:r w:rsidR="005B01D0">
              <w:rPr>
                <w:noProof/>
                <w:webHidden/>
              </w:rPr>
            </w:r>
            <w:r w:rsidR="005B01D0">
              <w:rPr>
                <w:noProof/>
                <w:webHidden/>
              </w:rPr>
              <w:fldChar w:fldCharType="separate"/>
            </w:r>
            <w:r w:rsidR="005B01D0">
              <w:rPr>
                <w:noProof/>
                <w:webHidden/>
              </w:rPr>
              <w:t>6</w:t>
            </w:r>
            <w:r w:rsidR="005B01D0">
              <w:rPr>
                <w:noProof/>
                <w:webHidden/>
              </w:rPr>
              <w:fldChar w:fldCharType="end"/>
            </w:r>
          </w:hyperlink>
        </w:p>
        <w:p w14:paraId="4902C167" w14:textId="0F8ECF51" w:rsidR="005B01D0" w:rsidRDefault="005655B0">
          <w:pPr>
            <w:pStyle w:val="Sommario2"/>
            <w:tabs>
              <w:tab w:val="left" w:pos="880"/>
              <w:tab w:val="right" w:leader="dot" w:pos="10330"/>
            </w:tabs>
            <w:rPr>
              <w:rFonts w:asciiTheme="minorHAnsi" w:eastAsiaTheme="minorEastAsia" w:hAnsiTheme="minorHAnsi"/>
              <w:noProof/>
              <w:lang w:eastAsia="it-IT"/>
            </w:rPr>
          </w:pPr>
          <w:hyperlink w:anchor="_Toc167895841" w:history="1">
            <w:r w:rsidR="005B01D0" w:rsidRPr="001F42D8">
              <w:rPr>
                <w:rStyle w:val="Collegamentoipertestuale"/>
                <w:noProof/>
              </w:rPr>
              <w:t>8.2</w:t>
            </w:r>
            <w:r w:rsidR="005B01D0">
              <w:rPr>
                <w:rFonts w:asciiTheme="minorHAnsi" w:eastAsiaTheme="minorEastAsia" w:hAnsiTheme="minorHAnsi"/>
                <w:noProof/>
                <w:lang w:eastAsia="it-IT"/>
              </w:rPr>
              <w:tab/>
            </w:r>
            <w:r w:rsidR="005B01D0" w:rsidRPr="001F42D8">
              <w:rPr>
                <w:rStyle w:val="Collegamentoipertestuale"/>
                <w:noProof/>
              </w:rPr>
              <w:t>Presentazione automatica del PPAP A BERCO</w:t>
            </w:r>
            <w:r w:rsidR="005B01D0">
              <w:rPr>
                <w:noProof/>
                <w:webHidden/>
              </w:rPr>
              <w:tab/>
            </w:r>
            <w:r w:rsidR="005B01D0">
              <w:rPr>
                <w:noProof/>
                <w:webHidden/>
              </w:rPr>
              <w:fldChar w:fldCharType="begin"/>
            </w:r>
            <w:r w:rsidR="005B01D0">
              <w:rPr>
                <w:noProof/>
                <w:webHidden/>
              </w:rPr>
              <w:instrText xml:space="preserve"> PAGEREF _Toc167895841 \h </w:instrText>
            </w:r>
            <w:r w:rsidR="005B01D0">
              <w:rPr>
                <w:noProof/>
                <w:webHidden/>
              </w:rPr>
            </w:r>
            <w:r w:rsidR="005B01D0">
              <w:rPr>
                <w:noProof/>
                <w:webHidden/>
              </w:rPr>
              <w:fldChar w:fldCharType="separate"/>
            </w:r>
            <w:r w:rsidR="005B01D0">
              <w:rPr>
                <w:noProof/>
                <w:webHidden/>
              </w:rPr>
              <w:t>7</w:t>
            </w:r>
            <w:r w:rsidR="005B01D0">
              <w:rPr>
                <w:noProof/>
                <w:webHidden/>
              </w:rPr>
              <w:fldChar w:fldCharType="end"/>
            </w:r>
          </w:hyperlink>
        </w:p>
        <w:p w14:paraId="09C26DC1" w14:textId="5BCE4A82" w:rsidR="005B01D0" w:rsidRDefault="005655B0">
          <w:pPr>
            <w:pStyle w:val="Sommario2"/>
            <w:tabs>
              <w:tab w:val="left" w:pos="880"/>
              <w:tab w:val="right" w:leader="dot" w:pos="10330"/>
            </w:tabs>
            <w:rPr>
              <w:rFonts w:asciiTheme="minorHAnsi" w:eastAsiaTheme="minorEastAsia" w:hAnsiTheme="minorHAnsi"/>
              <w:noProof/>
              <w:lang w:eastAsia="it-IT"/>
            </w:rPr>
          </w:pPr>
          <w:hyperlink w:anchor="_Toc167895842" w:history="1">
            <w:r w:rsidR="005B01D0" w:rsidRPr="001F42D8">
              <w:rPr>
                <w:rStyle w:val="Collegamentoipertestuale"/>
                <w:noProof/>
              </w:rPr>
              <w:t>8.3</w:t>
            </w:r>
            <w:r w:rsidR="005B01D0">
              <w:rPr>
                <w:rFonts w:asciiTheme="minorHAnsi" w:eastAsiaTheme="minorEastAsia" w:hAnsiTheme="minorHAnsi"/>
                <w:noProof/>
                <w:lang w:eastAsia="it-IT"/>
              </w:rPr>
              <w:tab/>
            </w:r>
            <w:r w:rsidR="005B01D0" w:rsidRPr="001F42D8">
              <w:rPr>
                <w:rStyle w:val="Collegamentoipertestuale"/>
                <w:noProof/>
              </w:rPr>
              <w:t>Notifica variazioni progetto/processo non richiesta</w:t>
            </w:r>
            <w:r w:rsidR="005B01D0">
              <w:rPr>
                <w:noProof/>
                <w:webHidden/>
              </w:rPr>
              <w:tab/>
            </w:r>
            <w:r w:rsidR="005B01D0">
              <w:rPr>
                <w:noProof/>
                <w:webHidden/>
              </w:rPr>
              <w:fldChar w:fldCharType="begin"/>
            </w:r>
            <w:r w:rsidR="005B01D0">
              <w:rPr>
                <w:noProof/>
                <w:webHidden/>
              </w:rPr>
              <w:instrText xml:space="preserve"> PAGEREF _Toc167895842 \h </w:instrText>
            </w:r>
            <w:r w:rsidR="005B01D0">
              <w:rPr>
                <w:noProof/>
                <w:webHidden/>
              </w:rPr>
            </w:r>
            <w:r w:rsidR="005B01D0">
              <w:rPr>
                <w:noProof/>
                <w:webHidden/>
              </w:rPr>
              <w:fldChar w:fldCharType="separate"/>
            </w:r>
            <w:r w:rsidR="005B01D0">
              <w:rPr>
                <w:noProof/>
                <w:webHidden/>
              </w:rPr>
              <w:t>7</w:t>
            </w:r>
            <w:r w:rsidR="005B01D0">
              <w:rPr>
                <w:noProof/>
                <w:webHidden/>
              </w:rPr>
              <w:fldChar w:fldCharType="end"/>
            </w:r>
          </w:hyperlink>
        </w:p>
        <w:p w14:paraId="02F936B8" w14:textId="05DCD18B" w:rsidR="005B01D0" w:rsidRDefault="005655B0">
          <w:pPr>
            <w:pStyle w:val="Sommario2"/>
            <w:tabs>
              <w:tab w:val="left" w:pos="880"/>
              <w:tab w:val="right" w:leader="dot" w:pos="10330"/>
            </w:tabs>
            <w:rPr>
              <w:rFonts w:asciiTheme="minorHAnsi" w:eastAsiaTheme="minorEastAsia" w:hAnsiTheme="minorHAnsi"/>
              <w:noProof/>
              <w:lang w:eastAsia="it-IT"/>
            </w:rPr>
          </w:pPr>
          <w:hyperlink w:anchor="_Toc167895843" w:history="1">
            <w:r w:rsidR="005B01D0" w:rsidRPr="001F42D8">
              <w:rPr>
                <w:rStyle w:val="Collegamentoipertestuale"/>
                <w:noProof/>
              </w:rPr>
              <w:t>8.4</w:t>
            </w:r>
            <w:r w:rsidR="005B01D0">
              <w:rPr>
                <w:rFonts w:asciiTheme="minorHAnsi" w:eastAsiaTheme="minorEastAsia" w:hAnsiTheme="minorHAnsi"/>
                <w:noProof/>
                <w:lang w:eastAsia="it-IT"/>
              </w:rPr>
              <w:tab/>
            </w:r>
            <w:r w:rsidR="005B01D0" w:rsidRPr="001F42D8">
              <w:rPr>
                <w:rStyle w:val="Collegamentoipertestuale"/>
                <w:noProof/>
              </w:rPr>
              <w:t>Indirizzo di invio PPAP</w:t>
            </w:r>
            <w:r w:rsidR="005B01D0">
              <w:rPr>
                <w:noProof/>
                <w:webHidden/>
              </w:rPr>
              <w:tab/>
            </w:r>
            <w:r w:rsidR="005B01D0">
              <w:rPr>
                <w:noProof/>
                <w:webHidden/>
              </w:rPr>
              <w:fldChar w:fldCharType="begin"/>
            </w:r>
            <w:r w:rsidR="005B01D0">
              <w:rPr>
                <w:noProof/>
                <w:webHidden/>
              </w:rPr>
              <w:instrText xml:space="preserve"> PAGEREF _Toc167895843 \h </w:instrText>
            </w:r>
            <w:r w:rsidR="005B01D0">
              <w:rPr>
                <w:noProof/>
                <w:webHidden/>
              </w:rPr>
            </w:r>
            <w:r w:rsidR="005B01D0">
              <w:rPr>
                <w:noProof/>
                <w:webHidden/>
              </w:rPr>
              <w:fldChar w:fldCharType="separate"/>
            </w:r>
            <w:r w:rsidR="005B01D0">
              <w:rPr>
                <w:noProof/>
                <w:webHidden/>
              </w:rPr>
              <w:t>7</w:t>
            </w:r>
            <w:r w:rsidR="005B01D0">
              <w:rPr>
                <w:noProof/>
                <w:webHidden/>
              </w:rPr>
              <w:fldChar w:fldCharType="end"/>
            </w:r>
          </w:hyperlink>
        </w:p>
        <w:p w14:paraId="2DB4EDC3" w14:textId="0CEDEC48" w:rsidR="005B01D0" w:rsidRDefault="005655B0">
          <w:pPr>
            <w:pStyle w:val="Sommario1"/>
            <w:tabs>
              <w:tab w:val="left" w:pos="440"/>
              <w:tab w:val="right" w:leader="dot" w:pos="10330"/>
            </w:tabs>
            <w:rPr>
              <w:rFonts w:asciiTheme="minorHAnsi" w:eastAsiaTheme="minorEastAsia" w:hAnsiTheme="minorHAnsi"/>
              <w:noProof/>
              <w:lang w:eastAsia="it-IT"/>
            </w:rPr>
          </w:pPr>
          <w:hyperlink w:anchor="_Toc167895844" w:history="1">
            <w:r w:rsidR="005B01D0" w:rsidRPr="001F42D8">
              <w:rPr>
                <w:rStyle w:val="Collegamentoipertestuale"/>
                <w:noProof/>
              </w:rPr>
              <w:t>9</w:t>
            </w:r>
            <w:r w:rsidR="005B01D0">
              <w:rPr>
                <w:rFonts w:asciiTheme="minorHAnsi" w:eastAsiaTheme="minorEastAsia" w:hAnsiTheme="minorHAnsi"/>
                <w:noProof/>
                <w:lang w:eastAsia="it-IT"/>
              </w:rPr>
              <w:tab/>
            </w:r>
            <w:r w:rsidR="005B01D0" w:rsidRPr="001F42D8">
              <w:rPr>
                <w:rStyle w:val="Collegamentoipertestuale"/>
                <w:noProof/>
              </w:rPr>
              <w:t>APPROVAZIONE</w:t>
            </w:r>
            <w:r w:rsidR="005B01D0">
              <w:rPr>
                <w:noProof/>
                <w:webHidden/>
              </w:rPr>
              <w:tab/>
            </w:r>
            <w:r w:rsidR="005B01D0">
              <w:rPr>
                <w:noProof/>
                <w:webHidden/>
              </w:rPr>
              <w:fldChar w:fldCharType="begin"/>
            </w:r>
            <w:r w:rsidR="005B01D0">
              <w:rPr>
                <w:noProof/>
                <w:webHidden/>
              </w:rPr>
              <w:instrText xml:space="preserve"> PAGEREF _Toc167895844 \h </w:instrText>
            </w:r>
            <w:r w:rsidR="005B01D0">
              <w:rPr>
                <w:noProof/>
                <w:webHidden/>
              </w:rPr>
            </w:r>
            <w:r w:rsidR="005B01D0">
              <w:rPr>
                <w:noProof/>
                <w:webHidden/>
              </w:rPr>
              <w:fldChar w:fldCharType="separate"/>
            </w:r>
            <w:r w:rsidR="005B01D0">
              <w:rPr>
                <w:noProof/>
                <w:webHidden/>
              </w:rPr>
              <w:t>7</w:t>
            </w:r>
            <w:r w:rsidR="005B01D0">
              <w:rPr>
                <w:noProof/>
                <w:webHidden/>
              </w:rPr>
              <w:fldChar w:fldCharType="end"/>
            </w:r>
          </w:hyperlink>
        </w:p>
        <w:p w14:paraId="11121F2C" w14:textId="541ADEF6" w:rsidR="005B01D0" w:rsidRDefault="005655B0">
          <w:pPr>
            <w:pStyle w:val="Sommario1"/>
            <w:tabs>
              <w:tab w:val="left" w:pos="660"/>
              <w:tab w:val="right" w:leader="dot" w:pos="10330"/>
            </w:tabs>
            <w:rPr>
              <w:rFonts w:asciiTheme="minorHAnsi" w:eastAsiaTheme="minorEastAsia" w:hAnsiTheme="minorHAnsi"/>
              <w:noProof/>
              <w:lang w:eastAsia="it-IT"/>
            </w:rPr>
          </w:pPr>
          <w:hyperlink w:anchor="_Toc167895845" w:history="1">
            <w:r w:rsidR="005B01D0" w:rsidRPr="001F42D8">
              <w:rPr>
                <w:rStyle w:val="Collegamentoipertestuale"/>
                <w:noProof/>
              </w:rPr>
              <w:t>10</w:t>
            </w:r>
            <w:r w:rsidR="005B01D0">
              <w:rPr>
                <w:rFonts w:asciiTheme="minorHAnsi" w:eastAsiaTheme="minorEastAsia" w:hAnsiTheme="minorHAnsi"/>
                <w:noProof/>
                <w:lang w:eastAsia="it-IT"/>
              </w:rPr>
              <w:tab/>
            </w:r>
            <w:r w:rsidR="005B01D0" w:rsidRPr="001F42D8">
              <w:rPr>
                <w:rStyle w:val="Collegamentoipertestuale"/>
                <w:noProof/>
              </w:rPr>
              <w:t>RIFERIMENTI ED ELENCO ALLEGATI</w:t>
            </w:r>
            <w:r w:rsidR="005B01D0">
              <w:rPr>
                <w:noProof/>
                <w:webHidden/>
              </w:rPr>
              <w:tab/>
            </w:r>
            <w:r w:rsidR="005B01D0">
              <w:rPr>
                <w:noProof/>
                <w:webHidden/>
              </w:rPr>
              <w:fldChar w:fldCharType="begin"/>
            </w:r>
            <w:r w:rsidR="005B01D0">
              <w:rPr>
                <w:noProof/>
                <w:webHidden/>
              </w:rPr>
              <w:instrText xml:space="preserve"> PAGEREF _Toc167895845 \h </w:instrText>
            </w:r>
            <w:r w:rsidR="005B01D0">
              <w:rPr>
                <w:noProof/>
                <w:webHidden/>
              </w:rPr>
            </w:r>
            <w:r w:rsidR="005B01D0">
              <w:rPr>
                <w:noProof/>
                <w:webHidden/>
              </w:rPr>
              <w:fldChar w:fldCharType="separate"/>
            </w:r>
            <w:r w:rsidR="005B01D0">
              <w:rPr>
                <w:noProof/>
                <w:webHidden/>
              </w:rPr>
              <w:t>8</w:t>
            </w:r>
            <w:r w:rsidR="005B01D0">
              <w:rPr>
                <w:noProof/>
                <w:webHidden/>
              </w:rPr>
              <w:fldChar w:fldCharType="end"/>
            </w:r>
          </w:hyperlink>
        </w:p>
        <w:p w14:paraId="1AE7A4D6" w14:textId="3430758B" w:rsidR="00022864" w:rsidRPr="00F608A9" w:rsidRDefault="00022864">
          <w:r w:rsidRPr="00F608A9">
            <w:rPr>
              <w:bCs/>
            </w:rPr>
            <w:fldChar w:fldCharType="end"/>
          </w:r>
        </w:p>
      </w:sdtContent>
    </w:sdt>
    <w:p w14:paraId="43AB7936" w14:textId="5DA6D870" w:rsidR="00A46866" w:rsidRDefault="00A46866" w:rsidP="008936B5"/>
    <w:p w14:paraId="64CA1B6C" w14:textId="77777777" w:rsidR="00B919DA" w:rsidRPr="00F608A9" w:rsidRDefault="00B919DA" w:rsidP="008936B5"/>
    <w:p w14:paraId="772446E5" w14:textId="77777777" w:rsidR="005320AD" w:rsidRPr="00F608A9" w:rsidRDefault="005320AD" w:rsidP="00E66BC2">
      <w:pPr>
        <w:pStyle w:val="Titolo1"/>
      </w:pPr>
      <w:bookmarkStart w:id="0" w:name="1._OGGETTO"/>
      <w:bookmarkStart w:id="1" w:name="_Toc167895828"/>
      <w:bookmarkEnd w:id="0"/>
      <w:r w:rsidRPr="00F608A9">
        <w:lastRenderedPageBreak/>
        <w:t>Generalità</w:t>
      </w:r>
      <w:bookmarkEnd w:id="1"/>
    </w:p>
    <w:p w14:paraId="45C0C0AB" w14:textId="3DAA05E4" w:rsidR="005320AD" w:rsidRPr="00F608A9" w:rsidRDefault="005320AD" w:rsidP="00911A10">
      <w:pPr>
        <w:pStyle w:val="Corpotesto"/>
        <w:ind w:left="284" w:right="134"/>
        <w:jc w:val="both"/>
        <w:rPr>
          <w:rFonts w:ascii="TKTypeRegular" w:hAnsi="TKTypeRegular"/>
        </w:rPr>
      </w:pPr>
      <w:r w:rsidRPr="00F608A9">
        <w:rPr>
          <w:rFonts w:ascii="TKTypeRegular" w:hAnsi="TKTypeRegular"/>
        </w:rPr>
        <w:t>Lo sviluppo di un nuovo prodotto o l'implementazione di una modifica ad uno già esistente si esplica in due fasi fondamentali:</w:t>
      </w:r>
    </w:p>
    <w:p w14:paraId="3EB0DC7C" w14:textId="77777777" w:rsidR="00F061C2" w:rsidRPr="00F608A9" w:rsidRDefault="00F061C2" w:rsidP="00911A10">
      <w:pPr>
        <w:pStyle w:val="Corpotesto"/>
        <w:ind w:left="284" w:right="134"/>
        <w:jc w:val="both"/>
        <w:rPr>
          <w:rFonts w:ascii="TKTypeRegular" w:hAnsi="TKTypeRegular"/>
        </w:rPr>
      </w:pPr>
    </w:p>
    <w:p w14:paraId="0EAC352B" w14:textId="77777777" w:rsidR="005320AD" w:rsidRPr="00F608A9" w:rsidRDefault="005320AD" w:rsidP="00911A10">
      <w:pPr>
        <w:pStyle w:val="Corpotesto"/>
        <w:tabs>
          <w:tab w:val="left" w:pos="426"/>
        </w:tabs>
        <w:ind w:left="284" w:right="134"/>
        <w:jc w:val="both"/>
        <w:rPr>
          <w:rFonts w:ascii="TKTypeRegular" w:hAnsi="TKTypeRegular"/>
        </w:rPr>
      </w:pPr>
      <w:r w:rsidRPr="00F608A9">
        <w:rPr>
          <w:rFonts w:ascii="TKTypeRegular" w:hAnsi="TKTypeRegular"/>
        </w:rPr>
        <w:t>•</w:t>
      </w:r>
      <w:r w:rsidRPr="00F608A9">
        <w:rPr>
          <w:rFonts w:ascii="TKTypeRegular" w:hAnsi="TKTypeRegular"/>
        </w:rPr>
        <w:tab/>
      </w:r>
      <w:r w:rsidRPr="00F608A9">
        <w:rPr>
          <w:rFonts w:ascii="TKTypeRegular" w:hAnsi="TKTypeRegular"/>
          <w:b/>
        </w:rPr>
        <w:t>DEFINIZIONE TECNICA DEL PRODOTTO</w:t>
      </w:r>
    </w:p>
    <w:p w14:paraId="7F806C50" w14:textId="5D043099" w:rsidR="005320AD" w:rsidRPr="00F608A9" w:rsidRDefault="005320AD" w:rsidP="00911A10">
      <w:pPr>
        <w:pStyle w:val="Corpotesto"/>
        <w:ind w:left="426" w:right="134"/>
        <w:jc w:val="both"/>
        <w:rPr>
          <w:rFonts w:ascii="TKTypeRegular" w:hAnsi="TKTypeRegular"/>
        </w:rPr>
      </w:pPr>
      <w:r w:rsidRPr="00F608A9">
        <w:rPr>
          <w:rFonts w:ascii="TKTypeRegular" w:hAnsi="TKTypeRegular"/>
        </w:rPr>
        <w:t>Nel corso di questa fase vengono pianificate ed attivate, assieme al fornitore esterno, tutte le attività di analisi tecnica, le prove ed i test</w:t>
      </w:r>
      <w:r w:rsidR="00D33CC8" w:rsidRPr="00F608A9">
        <w:rPr>
          <w:rFonts w:ascii="TKTypeRegular" w:hAnsi="TKTypeRegular"/>
        </w:rPr>
        <w:t xml:space="preserve">, prototipi e </w:t>
      </w:r>
      <w:proofErr w:type="spellStart"/>
      <w:r w:rsidR="00D33CC8" w:rsidRPr="00F608A9">
        <w:rPr>
          <w:rFonts w:ascii="TKTypeRegular" w:hAnsi="TKTypeRegular"/>
        </w:rPr>
        <w:t>pilot</w:t>
      </w:r>
      <w:proofErr w:type="spellEnd"/>
      <w:r w:rsidR="00D33CC8" w:rsidRPr="00F608A9">
        <w:rPr>
          <w:rFonts w:ascii="TKTypeRegular" w:hAnsi="TKTypeRegular"/>
        </w:rPr>
        <w:t xml:space="preserve">, </w:t>
      </w:r>
      <w:r w:rsidRPr="00F608A9">
        <w:rPr>
          <w:rFonts w:ascii="TKTypeRegular" w:hAnsi="TKTypeRegular"/>
        </w:rPr>
        <w:t>atti a verificare e valid</w:t>
      </w:r>
      <w:r w:rsidR="004B198A" w:rsidRPr="00F608A9">
        <w:rPr>
          <w:rFonts w:ascii="TKTypeRegular" w:hAnsi="TKTypeRegular"/>
        </w:rPr>
        <w:t>are il progetto del particolare.</w:t>
      </w:r>
    </w:p>
    <w:p w14:paraId="11083330" w14:textId="77777777" w:rsidR="00F061C2" w:rsidRPr="00F608A9" w:rsidRDefault="00F061C2" w:rsidP="00911A10">
      <w:pPr>
        <w:pStyle w:val="Corpotesto"/>
        <w:ind w:left="426" w:right="134"/>
        <w:jc w:val="both"/>
        <w:rPr>
          <w:rFonts w:ascii="TKTypeRegular" w:hAnsi="TKTypeRegular"/>
        </w:rPr>
      </w:pPr>
    </w:p>
    <w:p w14:paraId="7CC83404" w14:textId="77777777" w:rsidR="005320AD" w:rsidRPr="00F608A9" w:rsidRDefault="005320AD" w:rsidP="00911A10">
      <w:pPr>
        <w:pStyle w:val="Corpotesto"/>
        <w:tabs>
          <w:tab w:val="left" w:pos="426"/>
        </w:tabs>
        <w:ind w:left="284" w:right="134"/>
        <w:jc w:val="both"/>
        <w:rPr>
          <w:rFonts w:ascii="TKTypeRegular" w:hAnsi="TKTypeRegular"/>
          <w:b/>
        </w:rPr>
      </w:pPr>
      <w:r w:rsidRPr="00F608A9">
        <w:rPr>
          <w:rFonts w:ascii="TKTypeRegular" w:hAnsi="TKTypeRegular"/>
        </w:rPr>
        <w:t>•</w:t>
      </w:r>
      <w:r w:rsidRPr="00F608A9">
        <w:rPr>
          <w:rFonts w:ascii="TKTypeRegular" w:hAnsi="TKTypeRegular"/>
        </w:rPr>
        <w:tab/>
      </w:r>
      <w:r w:rsidRPr="00F608A9">
        <w:rPr>
          <w:rFonts w:ascii="TKTypeRegular" w:hAnsi="TKTypeRegular"/>
          <w:b/>
        </w:rPr>
        <w:t>APPROVAZIONE COMPONENTI PER LA PRODUZIONE DI SERIE</w:t>
      </w:r>
    </w:p>
    <w:p w14:paraId="27808081" w14:textId="024BB50A" w:rsidR="005320AD" w:rsidRPr="00F608A9" w:rsidRDefault="005320AD" w:rsidP="00911A10">
      <w:pPr>
        <w:pStyle w:val="Corpotesto"/>
        <w:ind w:left="426" w:right="134"/>
        <w:jc w:val="both"/>
        <w:rPr>
          <w:rFonts w:ascii="TKTypeRegular" w:hAnsi="TKTypeRegular"/>
        </w:rPr>
      </w:pPr>
      <w:r w:rsidRPr="00F608A9">
        <w:rPr>
          <w:rFonts w:ascii="TKTypeRegular" w:hAnsi="TKTypeRegular"/>
        </w:rPr>
        <w:t xml:space="preserve">Questa fase </w:t>
      </w:r>
      <w:r w:rsidRPr="00F608A9">
        <w:rPr>
          <w:rFonts w:ascii="TKTypeRegular" w:hAnsi="TKTypeRegular"/>
          <w:u w:val="single"/>
        </w:rPr>
        <w:t>ha inizio quando il progetto del componente è definitivo</w:t>
      </w:r>
      <w:r w:rsidR="00F60D7A" w:rsidRPr="00F608A9">
        <w:rPr>
          <w:rFonts w:ascii="TKTypeRegular" w:hAnsi="TKTypeRegular"/>
          <w:u w:val="single"/>
        </w:rPr>
        <w:t xml:space="preserve"> con rilascio del relativo disegno </w:t>
      </w:r>
      <w:proofErr w:type="gramStart"/>
      <w:r w:rsidR="00F60D7A" w:rsidRPr="00F608A9">
        <w:rPr>
          <w:rFonts w:ascii="TKTypeRegular" w:hAnsi="TKTypeRegular"/>
          <w:u w:val="single"/>
        </w:rPr>
        <w:t xml:space="preserve">tecnico </w:t>
      </w:r>
      <w:r w:rsidRPr="00F608A9">
        <w:rPr>
          <w:rFonts w:ascii="TKTypeRegular" w:hAnsi="TKTypeRegular"/>
        </w:rPr>
        <w:t xml:space="preserve"> e</w:t>
      </w:r>
      <w:proofErr w:type="gramEnd"/>
      <w:r w:rsidRPr="00F608A9">
        <w:rPr>
          <w:rFonts w:ascii="TKTypeRegular" w:hAnsi="TKTypeRegular"/>
        </w:rPr>
        <w:t xml:space="preserve"> ha lo scopo di verificare che la sua produzione in serie soddisfi tutti i requisiti qualitativi sia di progetto che di processo e quindi relativi anche al controllo del prodotto, al sistema di misura utilizzato, alla movimentazione interna del prodotto, alla definizione del packaging e alle condizioni di trasporto.</w:t>
      </w:r>
    </w:p>
    <w:p w14:paraId="07CEA2DE" w14:textId="6AF6DFC8" w:rsidR="005320AD" w:rsidRPr="00F608A9" w:rsidRDefault="005320AD" w:rsidP="00911A10">
      <w:pPr>
        <w:pStyle w:val="Corpotesto"/>
        <w:ind w:left="426" w:right="134"/>
        <w:jc w:val="both"/>
        <w:rPr>
          <w:rFonts w:ascii="TKTypeRegular" w:hAnsi="TKTypeRegular"/>
        </w:rPr>
      </w:pPr>
      <w:r w:rsidRPr="00F608A9">
        <w:rPr>
          <w:rFonts w:ascii="TKTypeRegular" w:hAnsi="TKTypeRegular"/>
        </w:rPr>
        <w:t xml:space="preserve">BERCO affida l’industrializzazione del componente in questione ad un fornitore che sia qualificato in base alla procedura </w:t>
      </w:r>
      <w:r w:rsidR="009E5D03" w:rsidRPr="009E5D03">
        <w:rPr>
          <w:rFonts w:ascii="TKTypeRegular" w:hAnsi="TKTypeRegular"/>
          <w:b/>
        </w:rPr>
        <w:t>PS_002_PSM</w:t>
      </w:r>
      <w:r w:rsidRPr="00F608A9">
        <w:rPr>
          <w:rFonts w:ascii="TKTypeRegular" w:hAnsi="TKTypeRegular"/>
        </w:rPr>
        <w:t>.</w:t>
      </w:r>
    </w:p>
    <w:p w14:paraId="1D4AD580" w14:textId="1045ED0F" w:rsidR="00BE4DE2" w:rsidRPr="00F608A9" w:rsidRDefault="005320AD" w:rsidP="00911A10">
      <w:pPr>
        <w:pStyle w:val="Corpotesto"/>
        <w:ind w:left="426" w:right="134"/>
        <w:jc w:val="both"/>
        <w:rPr>
          <w:rFonts w:ascii="TKTypeRegular" w:hAnsi="TKTypeRegular"/>
        </w:rPr>
      </w:pPr>
      <w:r w:rsidRPr="00F608A9">
        <w:rPr>
          <w:rFonts w:ascii="TKTypeRegular" w:hAnsi="TKTypeRegular"/>
        </w:rPr>
        <w:t>Il fornitore in questione deve effettuare tutte le attività previste dal presente documento; successivamente BERCO verifica l’efficacia delle stesse richiedendo al fornitore l’invio di campioni e/o di parte dei documenti prodotti in base al livello PPAP precedentemente definito e comunicato.</w:t>
      </w:r>
      <w:r w:rsidR="00E26D4D" w:rsidRPr="00F608A9">
        <w:rPr>
          <w:rFonts w:ascii="TKTypeRegular" w:hAnsi="TKTypeRegular"/>
        </w:rPr>
        <w:t xml:space="preserve"> </w:t>
      </w:r>
    </w:p>
    <w:p w14:paraId="5AED417A" w14:textId="77777777" w:rsidR="005320AD" w:rsidRPr="00F608A9" w:rsidRDefault="005320AD" w:rsidP="00911A10">
      <w:pPr>
        <w:pStyle w:val="Corpotesto"/>
        <w:ind w:left="284" w:right="134"/>
        <w:jc w:val="both"/>
        <w:rPr>
          <w:rFonts w:ascii="TKTypeRegular" w:hAnsi="TKTypeRegular"/>
          <w:sz w:val="20"/>
        </w:rPr>
      </w:pPr>
    </w:p>
    <w:p w14:paraId="5AF5C514" w14:textId="77777777" w:rsidR="00BE4DE2" w:rsidRPr="00F608A9" w:rsidRDefault="00BE4DE2" w:rsidP="00911A10">
      <w:pPr>
        <w:pStyle w:val="Titolo1"/>
        <w:ind w:right="134"/>
      </w:pPr>
      <w:bookmarkStart w:id="2" w:name="2._SCOPO"/>
      <w:bookmarkStart w:id="3" w:name="_TOC_250024"/>
      <w:bookmarkStart w:id="4" w:name="_Toc167895829"/>
      <w:bookmarkEnd w:id="2"/>
      <w:r w:rsidRPr="00F608A9">
        <w:t>S</w:t>
      </w:r>
      <w:bookmarkEnd w:id="3"/>
      <w:r w:rsidRPr="00F608A9">
        <w:t>COPO</w:t>
      </w:r>
      <w:bookmarkEnd w:id="4"/>
    </w:p>
    <w:p w14:paraId="21966F5A" w14:textId="77777777" w:rsidR="00BE4DE2" w:rsidRPr="00F608A9" w:rsidRDefault="005320AD" w:rsidP="00911A10">
      <w:pPr>
        <w:pStyle w:val="Corpotesto"/>
        <w:spacing w:before="10"/>
        <w:ind w:left="284" w:right="134"/>
        <w:jc w:val="both"/>
        <w:rPr>
          <w:rFonts w:ascii="TKTypeRegular" w:hAnsi="TKTypeRegular"/>
        </w:rPr>
      </w:pPr>
      <w:r w:rsidRPr="00F608A9">
        <w:rPr>
          <w:rFonts w:ascii="TKTypeRegular" w:hAnsi="TKTypeRegular"/>
        </w:rPr>
        <w:t>Lo scopo dell'approvazione dei componenti di produzione è quello di determinare se tutte le specifiche e tutti i requisiti progettuali siano stati recepiti in maniera appropriata dal fornitore e che il processo produttivo abbia la potenzialità di produrre in modo continuativo i componenti nel rispetto di tali requisiti e dei volumi richiesti</w:t>
      </w:r>
    </w:p>
    <w:p w14:paraId="233A966E" w14:textId="77777777" w:rsidR="005320AD" w:rsidRPr="00F608A9" w:rsidRDefault="005320AD" w:rsidP="00911A10">
      <w:pPr>
        <w:pStyle w:val="Corpotesto"/>
        <w:spacing w:before="10"/>
        <w:ind w:right="134"/>
        <w:jc w:val="both"/>
        <w:rPr>
          <w:rFonts w:ascii="TKTypeRegular" w:hAnsi="TKTypeRegular"/>
          <w:sz w:val="21"/>
        </w:rPr>
      </w:pPr>
    </w:p>
    <w:p w14:paraId="19A9BF6C" w14:textId="77777777" w:rsidR="00BE4DE2" w:rsidRPr="00F608A9" w:rsidRDefault="00E66BC2" w:rsidP="00911A10">
      <w:pPr>
        <w:pStyle w:val="Titolo1"/>
        <w:ind w:right="134"/>
      </w:pPr>
      <w:bookmarkStart w:id="5" w:name="3._APPLICABILITA’"/>
      <w:bookmarkStart w:id="6" w:name="_Toc167895830"/>
      <w:bookmarkEnd w:id="5"/>
      <w:r w:rsidRPr="00F608A9">
        <w:t>Campo di applicazione</w:t>
      </w:r>
      <w:bookmarkEnd w:id="6"/>
    </w:p>
    <w:p w14:paraId="20215453" w14:textId="5E602A85" w:rsidR="00BE4DE2" w:rsidRPr="00F608A9" w:rsidRDefault="00E66BC2" w:rsidP="00911A10">
      <w:pPr>
        <w:pStyle w:val="Corpotesto"/>
        <w:ind w:left="284" w:right="134"/>
        <w:jc w:val="both"/>
        <w:rPr>
          <w:rFonts w:ascii="TKTypeRegular" w:hAnsi="TKTypeRegular"/>
        </w:rPr>
      </w:pPr>
      <w:r w:rsidRPr="00F608A9">
        <w:rPr>
          <w:rFonts w:ascii="TKTypeRegular" w:hAnsi="TKTypeRegular"/>
        </w:rPr>
        <w:t>La presente procedura si applica</w:t>
      </w:r>
      <w:r w:rsidR="00ED790C" w:rsidRPr="00F608A9">
        <w:rPr>
          <w:rFonts w:ascii="TKTypeRegular" w:hAnsi="TKTypeRegular"/>
        </w:rPr>
        <w:t xml:space="preserve"> all’approvazione per la produzione di serie</w:t>
      </w:r>
      <w:r w:rsidRPr="00F608A9">
        <w:rPr>
          <w:rFonts w:ascii="TKTypeRegular" w:hAnsi="TKTypeRegular"/>
        </w:rPr>
        <w:t xml:space="preserve"> a tutti i componenti diretti</w:t>
      </w:r>
      <w:r w:rsidR="00ED790C" w:rsidRPr="00F608A9">
        <w:rPr>
          <w:rFonts w:ascii="TKTypeRegular" w:hAnsi="TKTypeRegular"/>
        </w:rPr>
        <w:t xml:space="preserve"> </w:t>
      </w:r>
      <w:r w:rsidRPr="00F608A9">
        <w:rPr>
          <w:rFonts w:ascii="TKTypeRegular" w:hAnsi="TKTypeRegular"/>
        </w:rPr>
        <w:t xml:space="preserve">per produzione e ricambi, </w:t>
      </w:r>
      <w:r w:rsidRPr="00B919DA">
        <w:rPr>
          <w:rFonts w:ascii="TKTypeRegular" w:hAnsi="TKTypeRegular"/>
          <w:u w:val="single"/>
        </w:rPr>
        <w:t>acquistati esternamente</w:t>
      </w:r>
      <w:r w:rsidRPr="00F608A9">
        <w:rPr>
          <w:rFonts w:ascii="TKTypeRegular" w:hAnsi="TKTypeRegular"/>
        </w:rPr>
        <w:t>, caratterizzati da un codice BERCO; per quanto riguarda i componenti commerciali l’applicazione della presente può essere omessa in base a decisione dell’Ufficio Acquisti.</w:t>
      </w:r>
    </w:p>
    <w:p w14:paraId="39ACAF92" w14:textId="77777777" w:rsidR="00E66BC2" w:rsidRPr="00F608A9" w:rsidRDefault="00E66BC2" w:rsidP="00911A10">
      <w:pPr>
        <w:pStyle w:val="Corpotesto"/>
        <w:ind w:right="134"/>
        <w:jc w:val="both"/>
        <w:rPr>
          <w:rFonts w:ascii="TKTypeRegular" w:hAnsi="TKTypeRegular"/>
          <w:i/>
          <w:sz w:val="16"/>
        </w:rPr>
      </w:pPr>
    </w:p>
    <w:p w14:paraId="30D84F74" w14:textId="77777777" w:rsidR="00BE4DE2" w:rsidRPr="00F608A9" w:rsidRDefault="00383BFC" w:rsidP="00911A10">
      <w:pPr>
        <w:pStyle w:val="Titolo1"/>
        <w:ind w:right="134"/>
      </w:pPr>
      <w:bookmarkStart w:id="7" w:name="_Toc167895831"/>
      <w:r w:rsidRPr="00F608A9">
        <w:t>D</w:t>
      </w:r>
      <w:bookmarkStart w:id="8" w:name="4._DOCUMENTAZIONE_DI_RIFERIMENTO"/>
      <w:bookmarkEnd w:id="8"/>
      <w:r w:rsidR="00E66BC2" w:rsidRPr="00F608A9">
        <w:t>efinizioni</w:t>
      </w:r>
      <w:bookmarkEnd w:id="7"/>
    </w:p>
    <w:p w14:paraId="756CDFB1" w14:textId="4A9F96E9" w:rsidR="00BE4DE2" w:rsidRPr="00F608A9" w:rsidRDefault="00E66BC2" w:rsidP="00911A10">
      <w:pPr>
        <w:pStyle w:val="Corpotesto"/>
        <w:tabs>
          <w:tab w:val="left" w:pos="3059"/>
        </w:tabs>
        <w:spacing w:before="93"/>
        <w:ind w:left="224" w:right="134"/>
        <w:jc w:val="both"/>
        <w:rPr>
          <w:rFonts w:ascii="TKTypeRegular" w:hAnsi="TKTypeRegular"/>
        </w:rPr>
      </w:pPr>
      <w:r w:rsidRPr="00F608A9">
        <w:rPr>
          <w:rFonts w:ascii="TKTypeRegular" w:hAnsi="TKTypeRegular"/>
          <w:spacing w:val="-6"/>
        </w:rPr>
        <w:t xml:space="preserve">La presente </w:t>
      </w:r>
      <w:r w:rsidR="006062AA" w:rsidRPr="00F608A9">
        <w:rPr>
          <w:rFonts w:ascii="TKTypeRegular" w:hAnsi="TKTypeRegular"/>
          <w:spacing w:val="-6"/>
        </w:rPr>
        <w:t>procedura</w:t>
      </w:r>
      <w:r w:rsidRPr="00F608A9">
        <w:rPr>
          <w:rFonts w:ascii="TKTypeRegular" w:hAnsi="TKTypeRegular"/>
          <w:spacing w:val="-6"/>
        </w:rPr>
        <w:t xml:space="preserve"> fa riferimento alle definiz</w:t>
      </w:r>
      <w:r w:rsidR="00CC36A5" w:rsidRPr="00F608A9">
        <w:rPr>
          <w:rFonts w:ascii="TKTypeRegular" w:hAnsi="TKTypeRegular"/>
          <w:spacing w:val="-6"/>
        </w:rPr>
        <w:t>ioni riportate dalla norma ISO 900</w:t>
      </w:r>
      <w:r w:rsidR="00F061C2" w:rsidRPr="00F608A9">
        <w:rPr>
          <w:rFonts w:ascii="TKTypeRegular" w:hAnsi="TKTypeRegular"/>
          <w:spacing w:val="-6"/>
        </w:rPr>
        <w:t>1</w:t>
      </w:r>
      <w:r w:rsidRPr="00F608A9">
        <w:rPr>
          <w:rFonts w:ascii="TKTypeRegular" w:hAnsi="TKTypeRegular"/>
          <w:spacing w:val="-6"/>
        </w:rPr>
        <w:t xml:space="preserve"> e dal manuale di riferimento “PPAP”</w:t>
      </w:r>
      <w:r w:rsidR="00BE4DE2" w:rsidRPr="00F608A9">
        <w:rPr>
          <w:rFonts w:ascii="TKTypeRegular" w:hAnsi="TKTypeRegular"/>
          <w:spacing w:val="-2"/>
        </w:rPr>
        <w:t xml:space="preserve"> </w:t>
      </w:r>
      <w:r w:rsidR="00474F37" w:rsidRPr="00F608A9">
        <w:rPr>
          <w:rFonts w:ascii="TKTypeRegular" w:hAnsi="TKTypeRegular"/>
        </w:rPr>
        <w:t>4</w:t>
      </w:r>
      <w:r w:rsidR="00474F37" w:rsidRPr="00F608A9">
        <w:rPr>
          <w:rFonts w:ascii="TKTypeRegular" w:hAnsi="TKTypeRegular"/>
          <w:vertAlign w:val="superscript"/>
        </w:rPr>
        <w:t>th</w:t>
      </w:r>
      <w:r w:rsidR="00BE4DE2" w:rsidRPr="00F608A9">
        <w:rPr>
          <w:rFonts w:ascii="TKTypeRegular" w:hAnsi="TKTypeRegular"/>
          <w:spacing w:val="-1"/>
        </w:rPr>
        <w:t xml:space="preserve"> </w:t>
      </w:r>
      <w:proofErr w:type="spellStart"/>
      <w:r w:rsidR="00BE4DE2" w:rsidRPr="00F608A9">
        <w:rPr>
          <w:rFonts w:ascii="TKTypeRegular" w:hAnsi="TKTypeRegular"/>
        </w:rPr>
        <w:t>edition</w:t>
      </w:r>
      <w:proofErr w:type="spellEnd"/>
      <w:r w:rsidR="00474F37" w:rsidRPr="00F608A9">
        <w:rPr>
          <w:rFonts w:ascii="TKTypeRegular" w:hAnsi="TKTypeRegular"/>
        </w:rPr>
        <w:t>,</w:t>
      </w:r>
      <w:r w:rsidRPr="00F608A9">
        <w:rPr>
          <w:rFonts w:ascii="TKTypeRegular" w:hAnsi="TKTypeRegular"/>
        </w:rPr>
        <w:t xml:space="preserve"> </w:t>
      </w:r>
      <w:r w:rsidR="00BE4DE2" w:rsidRPr="00F608A9">
        <w:rPr>
          <w:rFonts w:ascii="TKTypeRegular" w:hAnsi="TKTypeRegular"/>
        </w:rPr>
        <w:t xml:space="preserve">Production Part </w:t>
      </w:r>
      <w:proofErr w:type="spellStart"/>
      <w:r w:rsidR="00BE4DE2" w:rsidRPr="00F608A9">
        <w:rPr>
          <w:rFonts w:ascii="TKTypeRegular" w:hAnsi="TKTypeRegular"/>
        </w:rPr>
        <w:t>Approval</w:t>
      </w:r>
      <w:proofErr w:type="spellEnd"/>
      <w:r w:rsidR="00BE4DE2" w:rsidRPr="00F608A9">
        <w:rPr>
          <w:rFonts w:ascii="TKTypeRegular" w:hAnsi="TKTypeRegular"/>
        </w:rPr>
        <w:t xml:space="preserve"> Process</w:t>
      </w:r>
      <w:r w:rsidR="00BE4DE2" w:rsidRPr="00F608A9">
        <w:rPr>
          <w:rFonts w:ascii="TKTypeRegular" w:hAnsi="TKTypeRegular"/>
          <w:spacing w:val="-13"/>
        </w:rPr>
        <w:t xml:space="preserve"> </w:t>
      </w:r>
      <w:r w:rsidR="00BE4DE2" w:rsidRPr="00F608A9">
        <w:rPr>
          <w:rFonts w:ascii="TKTypeRegular" w:hAnsi="TKTypeRegular"/>
        </w:rPr>
        <w:t>(AIAG)</w:t>
      </w:r>
      <w:r w:rsidR="00F061C2" w:rsidRPr="00F608A9">
        <w:rPr>
          <w:rFonts w:ascii="TKTypeRegular" w:hAnsi="TKTypeRegular"/>
        </w:rPr>
        <w:t>.</w:t>
      </w:r>
    </w:p>
    <w:p w14:paraId="1F899489" w14:textId="77777777" w:rsidR="00B919DA" w:rsidRPr="00F608A9" w:rsidRDefault="00B919DA" w:rsidP="00911A10">
      <w:pPr>
        <w:spacing w:after="160"/>
        <w:ind w:right="134"/>
        <w:jc w:val="both"/>
        <w:rPr>
          <w:sz w:val="19"/>
        </w:rPr>
      </w:pPr>
    </w:p>
    <w:p w14:paraId="5818D4F4" w14:textId="70566283" w:rsidR="00BE4DE2" w:rsidRPr="00F608A9" w:rsidRDefault="00E66BC2" w:rsidP="00911A10">
      <w:pPr>
        <w:pStyle w:val="Titolo1"/>
        <w:ind w:right="134"/>
      </w:pPr>
      <w:bookmarkStart w:id="9" w:name="5._GENERALITA’"/>
      <w:bookmarkStart w:id="10" w:name="_Toc167895832"/>
      <w:bookmarkEnd w:id="9"/>
      <w:r w:rsidRPr="00F608A9">
        <w:t>Responsabilità</w:t>
      </w:r>
      <w:bookmarkEnd w:id="10"/>
    </w:p>
    <w:p w14:paraId="3EAB3BBB" w14:textId="77777777" w:rsidR="00FA4791" w:rsidRPr="00F608A9" w:rsidRDefault="00FA4791" w:rsidP="00FA4791">
      <w:pPr>
        <w:spacing w:after="120" w:line="240" w:lineRule="auto"/>
        <w:ind w:left="142" w:right="134"/>
        <w:jc w:val="both"/>
        <w:rPr>
          <w:b/>
        </w:rPr>
      </w:pPr>
      <w:r w:rsidRPr="00F608A9">
        <w:rPr>
          <w:b/>
        </w:rPr>
        <w:t>Ufficio Acquisti</w:t>
      </w:r>
    </w:p>
    <w:p w14:paraId="7243B3D7" w14:textId="5A70757E" w:rsidR="00FA4791" w:rsidRPr="00F608A9" w:rsidRDefault="00FA4791" w:rsidP="00FA4791">
      <w:pPr>
        <w:numPr>
          <w:ilvl w:val="0"/>
          <w:numId w:val="9"/>
        </w:numPr>
        <w:tabs>
          <w:tab w:val="left" w:pos="567"/>
        </w:tabs>
        <w:spacing w:after="120" w:line="240" w:lineRule="auto"/>
        <w:ind w:left="142" w:right="134" w:firstLine="0"/>
        <w:jc w:val="both"/>
      </w:pPr>
      <w:r w:rsidRPr="00F608A9">
        <w:t>Attiva l’attività di PPAP</w:t>
      </w:r>
      <w:r w:rsidR="00210B77" w:rsidRPr="00F608A9">
        <w:t>;</w:t>
      </w:r>
    </w:p>
    <w:p w14:paraId="5B7F67CF" w14:textId="5648C4C5" w:rsidR="00FA4791" w:rsidRPr="00F608A9" w:rsidRDefault="00FA4791" w:rsidP="00FA4791">
      <w:pPr>
        <w:numPr>
          <w:ilvl w:val="0"/>
          <w:numId w:val="9"/>
        </w:numPr>
        <w:tabs>
          <w:tab w:val="left" w:pos="567"/>
        </w:tabs>
        <w:spacing w:after="120" w:line="240" w:lineRule="auto"/>
        <w:ind w:left="142" w:right="134" w:firstLine="0"/>
        <w:jc w:val="both"/>
      </w:pPr>
      <w:r w:rsidRPr="00F608A9">
        <w:t xml:space="preserve">Convoca e partecipa al team per la </w:t>
      </w:r>
      <w:r w:rsidR="00210B77" w:rsidRPr="00F608A9">
        <w:t>definizione del livello di PPAP;</w:t>
      </w:r>
    </w:p>
    <w:p w14:paraId="5545F81B" w14:textId="18287542" w:rsidR="00FA4791" w:rsidRPr="00F608A9" w:rsidRDefault="00FA4791" w:rsidP="001E67ED">
      <w:pPr>
        <w:numPr>
          <w:ilvl w:val="0"/>
          <w:numId w:val="9"/>
        </w:numPr>
        <w:tabs>
          <w:tab w:val="left" w:pos="567"/>
        </w:tabs>
        <w:spacing w:before="6" w:after="120" w:line="240" w:lineRule="auto"/>
        <w:ind w:left="142" w:right="134" w:firstLine="0"/>
        <w:jc w:val="both"/>
        <w:rPr>
          <w:b/>
        </w:rPr>
      </w:pPr>
      <w:r w:rsidRPr="00F608A9">
        <w:t>Cura l’emissione del relativo ordine di PPAP</w:t>
      </w:r>
      <w:r w:rsidR="00210B77" w:rsidRPr="00F608A9">
        <w:t>.</w:t>
      </w:r>
    </w:p>
    <w:p w14:paraId="58E01BF4" w14:textId="77777777" w:rsidR="00FA4791" w:rsidRPr="00F608A9" w:rsidRDefault="00FA4791" w:rsidP="00911A10">
      <w:pPr>
        <w:pStyle w:val="Corpotesto"/>
        <w:spacing w:before="6"/>
        <w:ind w:right="134"/>
        <w:jc w:val="both"/>
        <w:rPr>
          <w:rFonts w:ascii="TKTypeRegular" w:eastAsiaTheme="minorHAnsi" w:hAnsi="TKTypeRegular" w:cstheme="minorBidi"/>
          <w:b/>
          <w:lang w:eastAsia="en-US" w:bidi="ar-SA"/>
        </w:rPr>
      </w:pPr>
    </w:p>
    <w:p w14:paraId="4BAE7AFE" w14:textId="70374CC5" w:rsidR="00B062A0" w:rsidRPr="00F608A9" w:rsidRDefault="001957BB" w:rsidP="00911A10">
      <w:pPr>
        <w:pStyle w:val="Corpotesto"/>
        <w:spacing w:before="6"/>
        <w:ind w:right="134"/>
        <w:jc w:val="both"/>
        <w:rPr>
          <w:rFonts w:ascii="TKTypeRegular" w:eastAsiaTheme="minorHAnsi" w:hAnsi="TKTypeRegular" w:cstheme="minorBidi"/>
          <w:b/>
          <w:lang w:eastAsia="en-US" w:bidi="ar-SA"/>
        </w:rPr>
      </w:pPr>
      <w:r w:rsidRPr="00F608A9">
        <w:rPr>
          <w:rFonts w:ascii="TKTypeRegular" w:eastAsiaTheme="minorHAnsi" w:hAnsi="TKTypeRegular" w:cstheme="minorBidi"/>
          <w:b/>
          <w:lang w:eastAsia="en-US" w:bidi="ar-SA"/>
        </w:rPr>
        <w:t>Progettista:</w:t>
      </w:r>
    </w:p>
    <w:p w14:paraId="14890E84" w14:textId="77777777" w:rsidR="00244DFC" w:rsidRPr="00F608A9" w:rsidRDefault="00244DFC" w:rsidP="00911A10">
      <w:pPr>
        <w:pStyle w:val="Corpotesto"/>
        <w:spacing w:before="6"/>
        <w:ind w:right="134"/>
        <w:jc w:val="both"/>
        <w:rPr>
          <w:rFonts w:ascii="TKTypeRegular" w:eastAsiaTheme="minorHAnsi" w:hAnsi="TKTypeRegular" w:cstheme="minorBidi"/>
          <w:b/>
          <w:lang w:eastAsia="en-US" w:bidi="ar-SA"/>
        </w:rPr>
      </w:pPr>
    </w:p>
    <w:p w14:paraId="7FB140C1" w14:textId="77777777" w:rsidR="00BE4DE2" w:rsidRPr="00F608A9" w:rsidRDefault="00B062A0" w:rsidP="00911A10">
      <w:pPr>
        <w:pStyle w:val="Testodelblocco"/>
        <w:numPr>
          <w:ilvl w:val="0"/>
          <w:numId w:val="6"/>
        </w:numPr>
        <w:spacing w:after="120"/>
        <w:ind w:left="142" w:right="134" w:firstLine="0"/>
        <w:jc w:val="both"/>
        <w:rPr>
          <w:rFonts w:ascii="TKTypeRegular" w:eastAsia="Arial" w:hAnsi="TKTypeRegular" w:cs="Arial"/>
          <w:sz w:val="22"/>
          <w:szCs w:val="22"/>
          <w:lang w:bidi="it-IT"/>
        </w:rPr>
      </w:pPr>
      <w:r w:rsidRPr="00F608A9">
        <w:rPr>
          <w:rFonts w:ascii="TKTypeRegular" w:eastAsia="Arial" w:hAnsi="TKTypeRegular" w:cs="Arial"/>
          <w:sz w:val="22"/>
          <w:szCs w:val="22"/>
          <w:lang w:bidi="it-IT"/>
        </w:rPr>
        <w:t>Partecipa al team di individuazione dei livelli PPAP</w:t>
      </w:r>
    </w:p>
    <w:p w14:paraId="4E0E2E30" w14:textId="522596C9" w:rsidR="00B062A0" w:rsidRPr="00F608A9" w:rsidRDefault="00B062A0" w:rsidP="00911A10">
      <w:pPr>
        <w:pStyle w:val="Corpotesto"/>
        <w:spacing w:before="6"/>
        <w:ind w:right="134"/>
        <w:jc w:val="both"/>
        <w:rPr>
          <w:rFonts w:ascii="TKTypeRegular" w:eastAsiaTheme="minorHAnsi" w:hAnsi="TKTypeRegular" w:cstheme="minorBidi"/>
          <w:lang w:eastAsia="en-US" w:bidi="ar-SA"/>
        </w:rPr>
      </w:pPr>
    </w:p>
    <w:p w14:paraId="4CEBF19F" w14:textId="32FD3D45" w:rsidR="00930034" w:rsidRDefault="00930034" w:rsidP="00911A10">
      <w:pPr>
        <w:pStyle w:val="Corpotesto"/>
        <w:spacing w:before="6"/>
        <w:ind w:right="134"/>
        <w:jc w:val="both"/>
        <w:rPr>
          <w:rFonts w:ascii="TKTypeRegular" w:eastAsiaTheme="minorHAnsi" w:hAnsi="TKTypeRegular" w:cstheme="minorBidi"/>
          <w:lang w:eastAsia="en-US" w:bidi="ar-SA"/>
        </w:rPr>
      </w:pPr>
    </w:p>
    <w:p w14:paraId="38244035" w14:textId="77777777" w:rsidR="00B919DA" w:rsidRPr="00F608A9" w:rsidRDefault="00B919DA" w:rsidP="00911A10">
      <w:pPr>
        <w:pStyle w:val="Corpotesto"/>
        <w:spacing w:before="6"/>
        <w:ind w:right="134"/>
        <w:jc w:val="both"/>
        <w:rPr>
          <w:rFonts w:ascii="TKTypeRegular" w:eastAsiaTheme="minorHAnsi" w:hAnsi="TKTypeRegular" w:cstheme="minorBidi"/>
          <w:lang w:eastAsia="en-US" w:bidi="ar-SA"/>
        </w:rPr>
      </w:pPr>
    </w:p>
    <w:p w14:paraId="110ECDDE" w14:textId="01EA32D5" w:rsidR="00B062A0" w:rsidRPr="00F608A9" w:rsidRDefault="001957BB" w:rsidP="00911A10">
      <w:pPr>
        <w:pStyle w:val="Corpotesto"/>
        <w:spacing w:before="6"/>
        <w:ind w:right="134"/>
        <w:jc w:val="both"/>
        <w:rPr>
          <w:rFonts w:ascii="TKTypeRegular" w:eastAsiaTheme="minorHAnsi" w:hAnsi="TKTypeRegular" w:cstheme="minorBidi"/>
          <w:b/>
          <w:lang w:eastAsia="en-US" w:bidi="ar-SA"/>
        </w:rPr>
      </w:pPr>
      <w:r w:rsidRPr="00F608A9">
        <w:rPr>
          <w:rFonts w:ascii="TKTypeRegular" w:eastAsiaTheme="minorHAnsi" w:hAnsi="TKTypeRegular" w:cstheme="minorBidi"/>
          <w:b/>
          <w:lang w:eastAsia="en-US" w:bidi="ar-SA"/>
        </w:rPr>
        <w:t xml:space="preserve">Qualità </w:t>
      </w:r>
      <w:r w:rsidR="00E731E3" w:rsidRPr="00F608A9">
        <w:rPr>
          <w:rFonts w:ascii="TKTypeRegular" w:eastAsiaTheme="minorHAnsi" w:hAnsi="TKTypeRegular" w:cstheme="minorBidi"/>
          <w:b/>
          <w:lang w:eastAsia="en-US" w:bidi="ar-SA"/>
        </w:rPr>
        <w:t>Accettazione</w:t>
      </w:r>
      <w:r w:rsidR="00B062A0" w:rsidRPr="00F608A9">
        <w:rPr>
          <w:rFonts w:ascii="TKTypeRegular" w:eastAsiaTheme="minorHAnsi" w:hAnsi="TKTypeRegular" w:cstheme="minorBidi"/>
          <w:b/>
          <w:lang w:eastAsia="en-US" w:bidi="ar-SA"/>
        </w:rPr>
        <w:t>:</w:t>
      </w:r>
    </w:p>
    <w:p w14:paraId="10ACD66B" w14:textId="77777777" w:rsidR="00244DFC" w:rsidRPr="00F608A9" w:rsidRDefault="00244DFC" w:rsidP="00911A10">
      <w:pPr>
        <w:pStyle w:val="Corpotesto"/>
        <w:spacing w:before="6"/>
        <w:ind w:right="134"/>
        <w:jc w:val="both"/>
        <w:rPr>
          <w:rFonts w:ascii="TKTypeRegular" w:eastAsiaTheme="minorHAnsi" w:hAnsi="TKTypeRegular" w:cstheme="minorBidi"/>
          <w:b/>
          <w:lang w:eastAsia="en-US" w:bidi="ar-SA"/>
        </w:rPr>
      </w:pPr>
    </w:p>
    <w:p w14:paraId="7FFC7CBC" w14:textId="77777777" w:rsidR="00B062A0" w:rsidRPr="00F608A9" w:rsidRDefault="00B062A0" w:rsidP="00911A10">
      <w:pPr>
        <w:pStyle w:val="Testodelblocco"/>
        <w:numPr>
          <w:ilvl w:val="0"/>
          <w:numId w:val="6"/>
        </w:numPr>
        <w:tabs>
          <w:tab w:val="clear" w:pos="360"/>
          <w:tab w:val="num" w:pos="426"/>
        </w:tabs>
        <w:spacing w:after="120"/>
        <w:ind w:left="142" w:right="134" w:firstLine="0"/>
        <w:jc w:val="both"/>
        <w:rPr>
          <w:rFonts w:ascii="TKTypeRegular" w:hAnsi="TKTypeRegular"/>
          <w:sz w:val="22"/>
          <w:szCs w:val="22"/>
        </w:rPr>
      </w:pPr>
      <w:r w:rsidRPr="00F608A9">
        <w:rPr>
          <w:rFonts w:ascii="TKTypeRegular" w:hAnsi="TKTypeRegular"/>
          <w:sz w:val="22"/>
          <w:szCs w:val="22"/>
        </w:rPr>
        <w:t>Predispone ed effettua i controlli sui campioni inviati dai fornitori;</w:t>
      </w:r>
    </w:p>
    <w:p w14:paraId="144A3641" w14:textId="77777777" w:rsidR="00B062A0" w:rsidRPr="00F608A9" w:rsidRDefault="00B062A0" w:rsidP="00911A10">
      <w:pPr>
        <w:pStyle w:val="Testodelblocco"/>
        <w:numPr>
          <w:ilvl w:val="0"/>
          <w:numId w:val="6"/>
        </w:numPr>
        <w:tabs>
          <w:tab w:val="clear" w:pos="360"/>
          <w:tab w:val="num" w:pos="426"/>
        </w:tabs>
        <w:spacing w:after="120"/>
        <w:ind w:left="142" w:right="134" w:firstLine="0"/>
        <w:jc w:val="both"/>
        <w:rPr>
          <w:rFonts w:ascii="TKTypeRegular" w:hAnsi="TKTypeRegular"/>
          <w:sz w:val="22"/>
          <w:szCs w:val="22"/>
        </w:rPr>
      </w:pPr>
      <w:r w:rsidRPr="00F608A9">
        <w:rPr>
          <w:rFonts w:ascii="TKTypeRegular" w:hAnsi="TKTypeRegular"/>
          <w:sz w:val="22"/>
          <w:szCs w:val="22"/>
        </w:rPr>
        <w:t>Verifica la documentazione di registrazione della qualità inviata dai fornitori;</w:t>
      </w:r>
    </w:p>
    <w:p w14:paraId="7E101C20" w14:textId="77777777" w:rsidR="00B062A0" w:rsidRPr="00F608A9" w:rsidRDefault="00B062A0" w:rsidP="00911A10">
      <w:pPr>
        <w:numPr>
          <w:ilvl w:val="0"/>
          <w:numId w:val="7"/>
        </w:numPr>
        <w:tabs>
          <w:tab w:val="num" w:pos="426"/>
        </w:tabs>
        <w:spacing w:after="120" w:line="240" w:lineRule="auto"/>
        <w:ind w:left="426" w:right="134" w:hanging="284"/>
        <w:jc w:val="both"/>
        <w:rPr>
          <w:rFonts w:cs="Arial"/>
        </w:rPr>
      </w:pPr>
      <w:r w:rsidRPr="00F608A9">
        <w:rPr>
          <w:rFonts w:cs="Arial"/>
        </w:rPr>
        <w:t xml:space="preserve">Concede o meno l’approvazione alle pratiche PPAP relative </w:t>
      </w:r>
      <w:r w:rsidR="00162F53" w:rsidRPr="00F608A9">
        <w:rPr>
          <w:rFonts w:cs="Arial"/>
        </w:rPr>
        <w:t>a tutti i livelli</w:t>
      </w:r>
      <w:r w:rsidR="001957BB" w:rsidRPr="00F608A9">
        <w:rPr>
          <w:rFonts w:cs="Arial"/>
        </w:rPr>
        <w:t xml:space="preserve">, compilando ed emettendo </w:t>
      </w:r>
      <w:r w:rsidRPr="00F608A9">
        <w:rPr>
          <w:rFonts w:cs="Arial"/>
        </w:rPr>
        <w:t>le approvazioni relative direttamente a livello informatico;</w:t>
      </w:r>
    </w:p>
    <w:p w14:paraId="4B13E086" w14:textId="12343003" w:rsidR="00B062A0" w:rsidRPr="00F608A9" w:rsidRDefault="00B062A0" w:rsidP="00911A10">
      <w:pPr>
        <w:numPr>
          <w:ilvl w:val="0"/>
          <w:numId w:val="7"/>
        </w:numPr>
        <w:tabs>
          <w:tab w:val="left" w:pos="426"/>
        </w:tabs>
        <w:spacing w:after="120" w:line="240" w:lineRule="auto"/>
        <w:ind w:left="142" w:right="134" w:firstLine="0"/>
        <w:jc w:val="both"/>
      </w:pPr>
      <w:r w:rsidRPr="00F608A9">
        <w:t>Arc</w:t>
      </w:r>
      <w:r w:rsidR="00E0772B" w:rsidRPr="00F608A9">
        <w:t>hivia tutti i documenti di PPAP;</w:t>
      </w:r>
    </w:p>
    <w:p w14:paraId="549959E8" w14:textId="4C58C7EA" w:rsidR="001957BB" w:rsidRPr="00F608A9" w:rsidRDefault="001957BB" w:rsidP="00911A10">
      <w:pPr>
        <w:pStyle w:val="Paragrafoelenco"/>
        <w:numPr>
          <w:ilvl w:val="0"/>
          <w:numId w:val="7"/>
        </w:numPr>
        <w:spacing w:after="120" w:line="240" w:lineRule="auto"/>
        <w:ind w:left="426" w:right="134" w:hanging="284"/>
        <w:jc w:val="both"/>
      </w:pPr>
      <w:r w:rsidRPr="00F608A9">
        <w:t xml:space="preserve">Partecipa al team di individuazione dei </w:t>
      </w:r>
      <w:r w:rsidR="00E0772B" w:rsidRPr="00F608A9">
        <w:t>livelli PPAP;</w:t>
      </w:r>
    </w:p>
    <w:p w14:paraId="1A1B0255" w14:textId="77777777" w:rsidR="001957BB" w:rsidRPr="00F608A9" w:rsidRDefault="001957BB" w:rsidP="00911A10">
      <w:pPr>
        <w:pStyle w:val="Paragrafoelenco"/>
        <w:numPr>
          <w:ilvl w:val="0"/>
          <w:numId w:val="8"/>
        </w:numPr>
        <w:spacing w:after="120" w:line="240" w:lineRule="auto"/>
        <w:ind w:left="426" w:right="134" w:hanging="284"/>
        <w:jc w:val="both"/>
      </w:pPr>
      <w:r w:rsidRPr="00F608A9">
        <w:t>È l'interfaccia nei confronti dei fornitori per le segnalazioni, le richieste di piani di azioni correttive e per notificare ai fornitori la necessità di presentare il PPAP.</w:t>
      </w:r>
    </w:p>
    <w:p w14:paraId="193543AF" w14:textId="321A0D44" w:rsidR="001957BB" w:rsidRPr="00F608A9" w:rsidRDefault="001957BB" w:rsidP="00911A10">
      <w:pPr>
        <w:spacing w:line="240" w:lineRule="auto"/>
        <w:ind w:left="142" w:right="134"/>
        <w:jc w:val="both"/>
        <w:rPr>
          <w:b/>
        </w:rPr>
      </w:pPr>
      <w:r w:rsidRPr="00F608A9">
        <w:rPr>
          <w:b/>
        </w:rPr>
        <w:t>Assicurazione Qualità</w:t>
      </w:r>
    </w:p>
    <w:p w14:paraId="2C7BA4D3" w14:textId="77777777" w:rsidR="00244DFC" w:rsidRPr="00F608A9" w:rsidRDefault="00244DFC" w:rsidP="00911A10">
      <w:pPr>
        <w:spacing w:line="240" w:lineRule="auto"/>
        <w:ind w:left="142" w:right="134"/>
        <w:jc w:val="both"/>
      </w:pPr>
    </w:p>
    <w:p w14:paraId="2B724B05" w14:textId="3FF5841C" w:rsidR="001957BB" w:rsidRPr="00F608A9" w:rsidRDefault="00B919DA" w:rsidP="00911A10">
      <w:pPr>
        <w:pStyle w:val="Paragrafoelenco"/>
        <w:numPr>
          <w:ilvl w:val="0"/>
          <w:numId w:val="8"/>
        </w:numPr>
        <w:tabs>
          <w:tab w:val="left" w:pos="709"/>
        </w:tabs>
        <w:spacing w:after="120" w:line="240" w:lineRule="auto"/>
        <w:ind w:left="502" w:right="134"/>
        <w:jc w:val="both"/>
      </w:pPr>
      <w:r>
        <w:t xml:space="preserve">Partecipa al team </w:t>
      </w:r>
      <w:r w:rsidR="00E0772B" w:rsidRPr="00F608A9">
        <w:t>effettuando</w:t>
      </w:r>
      <w:r w:rsidR="001957BB" w:rsidRPr="00F608A9">
        <w:t xml:space="preserve"> monitoraggi</w:t>
      </w:r>
      <w:r w:rsidR="00E0772B" w:rsidRPr="00F608A9">
        <w:t xml:space="preserve">o delle attività intervenendo </w:t>
      </w:r>
      <w:r w:rsidR="001957BB" w:rsidRPr="00F608A9">
        <w:t>spot pe</w:t>
      </w:r>
      <w:r w:rsidR="00E31212" w:rsidRPr="00F608A9">
        <w:t xml:space="preserve">r verificarne l’efficacia o in </w:t>
      </w:r>
      <w:r w:rsidR="001957BB" w:rsidRPr="00F608A9">
        <w:t>casi di dubbia valutazione;</w:t>
      </w:r>
    </w:p>
    <w:p w14:paraId="5AB4CC5E" w14:textId="21DD512A" w:rsidR="001957BB" w:rsidRPr="00F608A9" w:rsidRDefault="001957BB" w:rsidP="00911A10">
      <w:pPr>
        <w:numPr>
          <w:ilvl w:val="0"/>
          <w:numId w:val="9"/>
        </w:numPr>
        <w:tabs>
          <w:tab w:val="left" w:pos="567"/>
        </w:tabs>
        <w:spacing w:after="120" w:line="240" w:lineRule="auto"/>
        <w:ind w:left="142" w:right="134" w:firstLine="0"/>
        <w:jc w:val="both"/>
      </w:pPr>
      <w:r w:rsidRPr="00F608A9">
        <w:t>Effettua, con il supporto d</w:t>
      </w:r>
      <w:r w:rsidR="00E731E3" w:rsidRPr="00F608A9">
        <w:t>e</w:t>
      </w:r>
      <w:r w:rsidR="00B66DD4" w:rsidRPr="00F608A9">
        <w:t xml:space="preserve">lla </w:t>
      </w:r>
      <w:r w:rsidR="00E731E3" w:rsidRPr="00F608A9">
        <w:t>Q</w:t>
      </w:r>
      <w:r w:rsidR="00B66DD4" w:rsidRPr="00F608A9">
        <w:t xml:space="preserve">ualità </w:t>
      </w:r>
      <w:r w:rsidR="00E731E3" w:rsidRPr="00F608A9">
        <w:t>Accettazione</w:t>
      </w:r>
      <w:r w:rsidRPr="00F608A9">
        <w:t>, l’analisi mensile dei PPAP non concessi e non idonei.</w:t>
      </w:r>
    </w:p>
    <w:p w14:paraId="3A8D55A1" w14:textId="77777777" w:rsidR="00B062A0" w:rsidRPr="00F608A9" w:rsidRDefault="00B062A0" w:rsidP="00911A10">
      <w:pPr>
        <w:pStyle w:val="Corpotesto"/>
        <w:spacing w:before="6"/>
        <w:ind w:right="134"/>
        <w:jc w:val="both"/>
        <w:rPr>
          <w:rFonts w:ascii="TKTypeRegular" w:eastAsiaTheme="minorHAnsi" w:hAnsi="TKTypeRegular" w:cstheme="minorBidi"/>
          <w:lang w:eastAsia="en-US" w:bidi="ar-SA"/>
        </w:rPr>
      </w:pPr>
    </w:p>
    <w:p w14:paraId="5B1ACF56" w14:textId="77777777" w:rsidR="00304467" w:rsidRPr="00F608A9" w:rsidRDefault="00304467" w:rsidP="00911A10">
      <w:pPr>
        <w:pStyle w:val="Titolo1"/>
        <w:ind w:right="134"/>
      </w:pPr>
      <w:bookmarkStart w:id="11" w:name="_Toc167895833"/>
      <w:r w:rsidRPr="00F608A9">
        <w:t>Requisiti del PPAP</w:t>
      </w:r>
      <w:bookmarkEnd w:id="11"/>
    </w:p>
    <w:p w14:paraId="2E910BE2" w14:textId="77777777" w:rsidR="00304467" w:rsidRPr="00F608A9" w:rsidRDefault="00304467" w:rsidP="00911A10">
      <w:pPr>
        <w:pStyle w:val="Titolo2"/>
        <w:ind w:right="134"/>
      </w:pPr>
      <w:bookmarkStart w:id="12" w:name="_Toc167895834"/>
      <w:r w:rsidRPr="00F608A9">
        <w:t>Lotto significativo della produzione di serie</w:t>
      </w:r>
      <w:bookmarkEnd w:id="12"/>
    </w:p>
    <w:p w14:paraId="0D819753" w14:textId="77777777" w:rsidR="00304467" w:rsidRPr="00F608A9" w:rsidRDefault="00304467" w:rsidP="00911A10">
      <w:pPr>
        <w:ind w:left="284" w:right="134"/>
        <w:jc w:val="both"/>
      </w:pPr>
      <w:r w:rsidRPr="00F608A9">
        <w:t>I campioni per PPAP devono essere prelevati da un lotto significativo della produzione di serie contemplante un minimo di 300 pezzi consecutivi; nei casi in cui una simile produzione risultasse economicamente inapplicabile (es. fusioni complesse, stampati ecc.) Berco può autorizzare, dietro specifica richiesta, il prelievo dei campioni</w:t>
      </w:r>
      <w:r w:rsidR="00B66DD4" w:rsidRPr="00F608A9">
        <w:t xml:space="preserve"> da quantità prodotte inferiori.</w:t>
      </w:r>
    </w:p>
    <w:p w14:paraId="3F9703CC" w14:textId="459E4F26" w:rsidR="00304467" w:rsidRPr="00F608A9" w:rsidRDefault="00304467" w:rsidP="00911A10">
      <w:pPr>
        <w:ind w:left="284" w:right="134"/>
        <w:jc w:val="both"/>
      </w:pPr>
      <w:r w:rsidRPr="00F608A9">
        <w:t xml:space="preserve">Devono essere verificati i componenti ottenuti da ogni posizione di stampi con cavità multiple, conchiglie, anime o attrezzature specifiche: le caratteristiche misurate devono essere rappresentative dei componenti testati; </w:t>
      </w:r>
      <w:r w:rsidR="00757BBB" w:rsidRPr="00F608A9">
        <w:t>l</w:t>
      </w:r>
      <w:r w:rsidRPr="00F608A9">
        <w:t>a documentazione deve indicare a quali figure, modelli, (numero, lettera o combinazione) fa riferimento.</w:t>
      </w:r>
    </w:p>
    <w:p w14:paraId="1F798F3D" w14:textId="77777777" w:rsidR="00304467" w:rsidRPr="00F608A9" w:rsidRDefault="00304467" w:rsidP="00911A10">
      <w:pPr>
        <w:spacing w:after="160"/>
        <w:ind w:right="134"/>
        <w:jc w:val="both"/>
      </w:pPr>
    </w:p>
    <w:p w14:paraId="1578E0BE" w14:textId="77777777" w:rsidR="00304467" w:rsidRPr="00F608A9" w:rsidRDefault="00304467" w:rsidP="00911A10">
      <w:pPr>
        <w:pStyle w:val="Titolo2"/>
        <w:ind w:right="134"/>
      </w:pPr>
      <w:bookmarkStart w:id="13" w:name="_Toc167895835"/>
      <w:r w:rsidRPr="00F608A9">
        <w:t>REQUISITI DOCUMENTALI DEL PPAP</w:t>
      </w:r>
      <w:bookmarkEnd w:id="13"/>
      <w:r w:rsidRPr="00F608A9">
        <w:t xml:space="preserve"> </w:t>
      </w:r>
    </w:p>
    <w:p w14:paraId="59529ABC" w14:textId="77777777" w:rsidR="00304467" w:rsidRPr="00F608A9" w:rsidRDefault="00304467" w:rsidP="00911A10">
      <w:pPr>
        <w:spacing w:after="160"/>
        <w:ind w:left="284" w:right="134"/>
        <w:jc w:val="both"/>
      </w:pPr>
      <w:r w:rsidRPr="00F608A9">
        <w:t xml:space="preserve">I seguenti documenti o attività devono essere sempre completati dal fornitore e insieme costituiscono il file PPAP; ciascun documento deve riportare i riferimenti ai codici componente, alle normative di riferimento, al fornitore interessato e devono necessariamente riportare firma o timbro che dia evidenza di un’emissione formale e della relativa data; </w:t>
      </w:r>
      <w:r w:rsidRPr="00F608A9">
        <w:rPr>
          <w:u w:val="single"/>
        </w:rPr>
        <w:t xml:space="preserve">qualsiasi scostamento dalla normale procedura deve essere sempre autorizzato da </w:t>
      </w:r>
      <w:r w:rsidR="00E31212" w:rsidRPr="00F608A9">
        <w:rPr>
          <w:u w:val="single"/>
        </w:rPr>
        <w:t>BERCO</w:t>
      </w:r>
      <w:r w:rsidRPr="00F608A9">
        <w:rPr>
          <w:u w:val="single"/>
        </w:rPr>
        <w:t xml:space="preserve"> mediante documento di deroga che il fornitore deve allegare</w:t>
      </w:r>
      <w:r w:rsidRPr="00F608A9">
        <w:t>.</w:t>
      </w:r>
    </w:p>
    <w:p w14:paraId="51070399" w14:textId="77777777" w:rsidR="00304467" w:rsidRPr="00F608A9" w:rsidRDefault="00304467" w:rsidP="00911A10">
      <w:pPr>
        <w:spacing w:after="160"/>
        <w:ind w:left="284" w:right="134"/>
        <w:jc w:val="both"/>
      </w:pPr>
      <w:r w:rsidRPr="00F608A9">
        <w:t>La documentazione e i campioni/master di approvazione devono essere mantenuti fino a quando il componente rimane attivo per la produzione di serie e/o ricambi, più un anno di tempo.</w:t>
      </w:r>
    </w:p>
    <w:p w14:paraId="1521F49A" w14:textId="77777777" w:rsidR="00304467" w:rsidRPr="00F608A9" w:rsidRDefault="00304467" w:rsidP="00911A10">
      <w:pPr>
        <w:spacing w:after="160"/>
        <w:ind w:left="284" w:right="134"/>
        <w:jc w:val="both"/>
      </w:pPr>
      <w:r w:rsidRPr="00F608A9">
        <w:t xml:space="preserve">N.B. Fare attenzione al fatto che il fornitore deve sempre completare i documenti sottoelencati indipendentemente dal fatto che il livello di PPAP comunicatogli lo autorizzi ad inviarne a </w:t>
      </w:r>
      <w:r w:rsidR="00E31212" w:rsidRPr="00F608A9">
        <w:t>BERCO</w:t>
      </w:r>
      <w:r w:rsidRPr="00F608A9">
        <w:t xml:space="preserve"> solo una parte.</w:t>
      </w:r>
    </w:p>
    <w:p w14:paraId="4EF15E18" w14:textId="1AD07125" w:rsidR="00304467" w:rsidRPr="00F608A9" w:rsidRDefault="00304467" w:rsidP="00911A10">
      <w:pPr>
        <w:spacing w:after="160"/>
        <w:ind w:left="851" w:right="134" w:hanging="567"/>
        <w:jc w:val="both"/>
      </w:pPr>
      <w:r w:rsidRPr="00F608A9">
        <w:t>1</w:t>
      </w:r>
      <w:r w:rsidRPr="00F608A9">
        <w:tab/>
        <w:t>Documento "</w:t>
      </w:r>
      <w:r w:rsidRPr="00F608A9">
        <w:rPr>
          <w:b/>
          <w:bCs/>
        </w:rPr>
        <w:t xml:space="preserve">Part </w:t>
      </w:r>
      <w:proofErr w:type="spellStart"/>
      <w:r w:rsidRPr="00F608A9">
        <w:rPr>
          <w:b/>
          <w:bCs/>
        </w:rPr>
        <w:t>Submission</w:t>
      </w:r>
      <w:proofErr w:type="spellEnd"/>
      <w:r w:rsidRPr="00F608A9">
        <w:rPr>
          <w:b/>
          <w:bCs/>
        </w:rPr>
        <w:t xml:space="preserve"> Warrant</w:t>
      </w:r>
      <w:r w:rsidRPr="00F608A9">
        <w:t>": (</w:t>
      </w:r>
      <w:r w:rsidRPr="00F608A9">
        <w:rPr>
          <w:b/>
          <w:bCs/>
        </w:rPr>
        <w:t>PSW</w:t>
      </w:r>
      <w:r w:rsidRPr="00F608A9">
        <w:t>) formato standard prescritto dal PPAP; il documento in questione deve necessariamente riportare il peso del</w:t>
      </w:r>
      <w:r w:rsidR="00EB16BF" w:rsidRPr="00F608A9">
        <w:t xml:space="preserve"> componente fornito</w:t>
      </w:r>
      <w:r w:rsidRPr="00F608A9">
        <w:t xml:space="preserve"> al netto dell’imballo e deve essere redatto per ciascun codice fornito (</w:t>
      </w:r>
      <w:proofErr w:type="spellStart"/>
      <w:r w:rsidRPr="00F608A9">
        <w:t>rif.</w:t>
      </w:r>
      <w:proofErr w:type="spellEnd"/>
      <w:r w:rsidRPr="00F608A9">
        <w:t xml:space="preserve"> </w:t>
      </w:r>
      <w:proofErr w:type="spellStart"/>
      <w:r w:rsidRPr="00F608A9">
        <w:t>all</w:t>
      </w:r>
      <w:proofErr w:type="spellEnd"/>
      <w:r w:rsidRPr="00F608A9">
        <w:t>. 1)</w:t>
      </w:r>
      <w:r w:rsidR="0027023A" w:rsidRPr="00F608A9">
        <w:t>;</w:t>
      </w:r>
    </w:p>
    <w:p w14:paraId="1CB38B4C" w14:textId="77777777" w:rsidR="00304467" w:rsidRPr="00F608A9" w:rsidRDefault="00304467" w:rsidP="00911A10">
      <w:pPr>
        <w:tabs>
          <w:tab w:val="left" w:pos="851"/>
        </w:tabs>
        <w:spacing w:after="160"/>
        <w:ind w:left="284" w:right="134"/>
        <w:jc w:val="both"/>
      </w:pPr>
      <w:r w:rsidRPr="00F608A9">
        <w:t>2</w:t>
      </w:r>
      <w:r w:rsidRPr="00F608A9">
        <w:tab/>
        <w:t>Un componente campione o come definito nell’ordine per PPAP;</w:t>
      </w:r>
    </w:p>
    <w:p w14:paraId="2EF3AE83" w14:textId="4F816181" w:rsidR="00304467" w:rsidRPr="00F608A9" w:rsidRDefault="00304467" w:rsidP="00911A10">
      <w:pPr>
        <w:spacing w:after="160"/>
        <w:ind w:left="851" w:right="134" w:hanging="567"/>
        <w:jc w:val="both"/>
      </w:pPr>
      <w:r w:rsidRPr="00F608A9">
        <w:t>3</w:t>
      </w:r>
      <w:r w:rsidRPr="00F608A9">
        <w:tab/>
        <w:t>Un componente master deve essere mantenuto rintracciabile dal subfornitore presso il suo stabilimento; se i componenti derivano da stampi o cavità multiple occorre 1 campione per ogni distinta realizzazione</w:t>
      </w:r>
      <w:r w:rsidR="00D57538" w:rsidRPr="00F608A9">
        <w:t>;</w:t>
      </w:r>
    </w:p>
    <w:p w14:paraId="557AB181" w14:textId="65951977" w:rsidR="00304467" w:rsidRPr="00F608A9" w:rsidRDefault="00304467" w:rsidP="00911A10">
      <w:pPr>
        <w:tabs>
          <w:tab w:val="left" w:pos="851"/>
        </w:tabs>
        <w:spacing w:after="160"/>
        <w:ind w:left="284" w:right="134"/>
        <w:jc w:val="both"/>
      </w:pPr>
      <w:r w:rsidRPr="00F608A9">
        <w:t>4</w:t>
      </w:r>
      <w:r w:rsidRPr="00F608A9">
        <w:tab/>
        <w:t>Tutti i disegni del cliente e del fornitore (disegni CAD/CAM, disegni di componenti, specifiche ecc.);</w:t>
      </w:r>
    </w:p>
    <w:p w14:paraId="5EF87A80" w14:textId="77777777" w:rsidR="00304467" w:rsidRPr="00F608A9" w:rsidRDefault="00304467" w:rsidP="00911A10">
      <w:pPr>
        <w:tabs>
          <w:tab w:val="left" w:pos="851"/>
        </w:tabs>
        <w:spacing w:after="160"/>
        <w:ind w:left="851" w:right="134" w:hanging="567"/>
        <w:jc w:val="both"/>
      </w:pPr>
      <w:r w:rsidRPr="00F608A9">
        <w:t>5</w:t>
      </w:r>
      <w:r w:rsidRPr="00F608A9">
        <w:tab/>
        <w:t>Qualsiasi autorizzazione di modifica disegni non ancora inclusa nella documentazione tecnica stessa (modifica documentazione tecnica tramite documento di "richiesta di deroga/concessione");</w:t>
      </w:r>
    </w:p>
    <w:p w14:paraId="7D807C21" w14:textId="77777777" w:rsidR="00304467" w:rsidRPr="00F608A9" w:rsidRDefault="00304467" w:rsidP="00911A10">
      <w:pPr>
        <w:tabs>
          <w:tab w:val="left" w:pos="851"/>
        </w:tabs>
        <w:spacing w:after="160"/>
        <w:ind w:left="851" w:right="134" w:hanging="567"/>
        <w:jc w:val="both"/>
      </w:pPr>
      <w:r w:rsidRPr="00F608A9">
        <w:t>6</w:t>
      </w:r>
      <w:r w:rsidRPr="00F608A9">
        <w:tab/>
        <w:t>Risultati dimensionali che evidenzino il soddisfacimento dei requisiti di disegno, altra documentazione di progetto o piano di controllo. Il fornitore deve controllare tutte le caratteristiche per verificarne la conformità.</w:t>
      </w:r>
    </w:p>
    <w:p w14:paraId="4526F2F4" w14:textId="77777777" w:rsidR="00304467" w:rsidRPr="00F608A9" w:rsidRDefault="00304467" w:rsidP="00911A10">
      <w:pPr>
        <w:tabs>
          <w:tab w:val="left" w:pos="851"/>
        </w:tabs>
        <w:spacing w:after="160"/>
        <w:ind w:left="851" w:right="134" w:hanging="567"/>
        <w:jc w:val="both"/>
      </w:pPr>
      <w:r w:rsidRPr="00F608A9">
        <w:t>7</w:t>
      </w:r>
      <w:r w:rsidRPr="00F608A9">
        <w:tab/>
        <w:t xml:space="preserve">Supporti per il controllo (maschere, modelli, attrezzi speciali ecc.) specifici per il componente da sottoporre ad approvazione, utilizzate nella verifica o controllo; qualora il fornitore intenda non soddisfare tale requisito deve concordarlo con il responsabile </w:t>
      </w:r>
      <w:r w:rsidR="00E31212" w:rsidRPr="00F608A9">
        <w:t>BERCO</w:t>
      </w:r>
      <w:r w:rsidRPr="00F608A9">
        <w:t xml:space="preserve"> dell’approvazione del PPAP in oggetto.</w:t>
      </w:r>
    </w:p>
    <w:p w14:paraId="024342F3" w14:textId="77777777" w:rsidR="00304467" w:rsidRPr="00F608A9" w:rsidRDefault="00304467" w:rsidP="00911A10">
      <w:pPr>
        <w:tabs>
          <w:tab w:val="left" w:pos="851"/>
        </w:tabs>
        <w:spacing w:after="160"/>
        <w:ind w:left="851" w:right="134" w:hanging="567"/>
        <w:jc w:val="both"/>
      </w:pPr>
      <w:r w:rsidRPr="00F608A9">
        <w:t>8</w:t>
      </w:r>
      <w:r w:rsidRPr="00F608A9">
        <w:tab/>
        <w:t>Materiali, prestazioni e risultati test di durata come specificato nel disegno / progetto o nel piano di controllo;</w:t>
      </w:r>
    </w:p>
    <w:p w14:paraId="696C229E" w14:textId="77777777" w:rsidR="00304467" w:rsidRPr="00F608A9" w:rsidRDefault="00304467" w:rsidP="00911A10">
      <w:pPr>
        <w:tabs>
          <w:tab w:val="left" w:pos="851"/>
        </w:tabs>
        <w:spacing w:after="160"/>
        <w:ind w:left="851" w:right="134" w:hanging="567"/>
        <w:jc w:val="both"/>
      </w:pPr>
      <w:r w:rsidRPr="00F608A9">
        <w:t>9</w:t>
      </w:r>
      <w:r w:rsidRPr="00F608A9">
        <w:tab/>
        <w:t>Diagramma di flusso del processo;</w:t>
      </w:r>
    </w:p>
    <w:p w14:paraId="7478E608" w14:textId="77777777" w:rsidR="00304467" w:rsidRPr="00F608A9" w:rsidRDefault="00304467" w:rsidP="00911A10">
      <w:pPr>
        <w:tabs>
          <w:tab w:val="left" w:pos="851"/>
        </w:tabs>
        <w:spacing w:after="160"/>
        <w:ind w:left="851" w:right="134" w:hanging="567"/>
        <w:jc w:val="both"/>
        <w:rPr>
          <w:lang w:val="en-GB"/>
        </w:rPr>
      </w:pPr>
      <w:r w:rsidRPr="00F608A9">
        <w:rPr>
          <w:lang w:val="en-GB"/>
        </w:rPr>
        <w:t>10</w:t>
      </w:r>
      <w:r w:rsidRPr="00F608A9">
        <w:rPr>
          <w:lang w:val="en-GB"/>
        </w:rPr>
        <w:tab/>
        <w:t>FMEA (Failure Mode Effect Analysis)</w:t>
      </w:r>
    </w:p>
    <w:p w14:paraId="5D1DC18F" w14:textId="77777777" w:rsidR="00304467" w:rsidRPr="00F608A9" w:rsidRDefault="00304467" w:rsidP="00911A10">
      <w:pPr>
        <w:tabs>
          <w:tab w:val="left" w:pos="851"/>
        </w:tabs>
        <w:spacing w:after="160"/>
        <w:ind w:left="851" w:right="134" w:hanging="567"/>
        <w:jc w:val="both"/>
      </w:pPr>
      <w:r w:rsidRPr="00F608A9">
        <w:t>10.a</w:t>
      </w:r>
      <w:r w:rsidRPr="00F608A9">
        <w:tab/>
        <w:t>FMEA di processo</w:t>
      </w:r>
    </w:p>
    <w:p w14:paraId="59976024" w14:textId="77777777" w:rsidR="00304467" w:rsidRPr="00F608A9" w:rsidRDefault="00304467" w:rsidP="00911A10">
      <w:pPr>
        <w:tabs>
          <w:tab w:val="left" w:pos="851"/>
        </w:tabs>
        <w:spacing w:after="160"/>
        <w:ind w:left="851" w:right="134" w:hanging="567"/>
        <w:jc w:val="both"/>
      </w:pPr>
      <w:r w:rsidRPr="00F608A9">
        <w:t>10.b</w:t>
      </w:r>
      <w:r w:rsidRPr="00F608A9">
        <w:tab/>
        <w:t>FMEA di progetto (è richiesta se il fornitore è responsabile del progetto);</w:t>
      </w:r>
    </w:p>
    <w:p w14:paraId="1F503313" w14:textId="607B5EC8" w:rsidR="00304467" w:rsidRPr="00F608A9" w:rsidRDefault="00304467" w:rsidP="00911A10">
      <w:pPr>
        <w:tabs>
          <w:tab w:val="left" w:pos="851"/>
        </w:tabs>
        <w:spacing w:after="160"/>
        <w:ind w:left="851" w:right="134" w:hanging="567"/>
        <w:jc w:val="both"/>
      </w:pPr>
      <w:r w:rsidRPr="00F608A9">
        <w:t>11</w:t>
      </w:r>
      <w:r w:rsidRPr="00F608A9">
        <w:tab/>
        <w:t>Piano di Controllo che includa almeno tutti i controlli relativi alle caratteristiche s</w:t>
      </w:r>
      <w:r w:rsidR="001A162B" w:rsidRPr="00F608A9">
        <w:t>ignificative</w:t>
      </w:r>
      <w:r w:rsidRPr="00F608A9">
        <w:t xml:space="preserve"> effettuati per monitorare il processo. Il piano di controllo per "famiglie di prodotto" è considerato accettabile solo se approvato da </w:t>
      </w:r>
      <w:r w:rsidR="00DE4E75" w:rsidRPr="00F608A9">
        <w:t>BERCO</w:t>
      </w:r>
      <w:r w:rsidRPr="00F608A9">
        <w:t>;</w:t>
      </w:r>
    </w:p>
    <w:p w14:paraId="62C42C41" w14:textId="086A175B" w:rsidR="00304467" w:rsidRPr="00F608A9" w:rsidRDefault="00304467" w:rsidP="00AB0BBF">
      <w:pPr>
        <w:tabs>
          <w:tab w:val="left" w:pos="851"/>
        </w:tabs>
        <w:spacing w:after="160"/>
        <w:ind w:left="851" w:right="134" w:hanging="567"/>
      </w:pPr>
      <w:r w:rsidRPr="00F608A9">
        <w:t>12</w:t>
      </w:r>
      <w:r w:rsidRPr="00F608A9">
        <w:tab/>
        <w:t>Risultati della capacità di Processo preliminare (minimo 100 letture) che dimostrino almeno la conformità delle caratteristi</w:t>
      </w:r>
      <w:r w:rsidR="00E31212" w:rsidRPr="00F608A9">
        <w:t>che s</w:t>
      </w:r>
      <w:r w:rsidR="001A162B" w:rsidRPr="00F608A9">
        <w:t>ignificative</w:t>
      </w:r>
      <w:r w:rsidR="00E31212" w:rsidRPr="00F608A9">
        <w:t xml:space="preserve"> al requisito </w:t>
      </w:r>
      <w:proofErr w:type="spellStart"/>
      <w:r w:rsidR="00E31212" w:rsidRPr="00F608A9">
        <w:t>Ppk</w:t>
      </w:r>
      <w:proofErr w:type="spellEnd"/>
      <w:r w:rsidR="00E31212" w:rsidRPr="00F608A9">
        <w:t xml:space="preserve"> </w:t>
      </w:r>
      <w:r w:rsidR="00991A80" w:rsidRPr="00F608A9">
        <w:t xml:space="preserve">1.67, </w:t>
      </w:r>
      <w:r w:rsidR="00666C10" w:rsidRPr="00F608A9">
        <w:t xml:space="preserve">come definito dal manuale </w:t>
      </w:r>
      <w:r w:rsidR="00AB0BBF" w:rsidRPr="00F608A9">
        <w:t>AIAG Statistica! Process Control (SPC)</w:t>
      </w:r>
      <w:r w:rsidR="00666C10" w:rsidRPr="00F608A9">
        <w:t>.</w:t>
      </w:r>
      <w:r w:rsidRPr="00F608A9">
        <w:t xml:space="preserve"> In caso il fornitore non ottenga risultati conformi o intenda soddisfare diversamente tale requisito è tenuto a concordare le opportune azioni da intraprendere con </w:t>
      </w:r>
      <w:r w:rsidR="00E31212" w:rsidRPr="00F608A9">
        <w:t>BERCO</w:t>
      </w:r>
      <w:r w:rsidRPr="00F608A9">
        <w:t xml:space="preserve"> (solitamente controlli al 100%).</w:t>
      </w:r>
    </w:p>
    <w:p w14:paraId="1AE296FA" w14:textId="77777777" w:rsidR="00304467" w:rsidRPr="00F608A9" w:rsidRDefault="00304467" w:rsidP="00911A10">
      <w:pPr>
        <w:tabs>
          <w:tab w:val="left" w:pos="851"/>
        </w:tabs>
        <w:spacing w:after="160"/>
        <w:ind w:left="851" w:right="134" w:hanging="567"/>
        <w:jc w:val="both"/>
      </w:pPr>
      <w:r w:rsidRPr="00F608A9">
        <w:t>13</w:t>
      </w:r>
      <w:r w:rsidRPr="00F608A9">
        <w:tab/>
        <w:t>Studi di Ripetibilità e Riproducibilità (studi R&amp;R) o equipollenti per tutti i sistemi di misura utilizzati per la verifica delle caratteristiche speciali.</w:t>
      </w:r>
    </w:p>
    <w:p w14:paraId="3F1067D0" w14:textId="04E4BC90" w:rsidR="0038284B" w:rsidRDefault="00304467" w:rsidP="001A162B">
      <w:pPr>
        <w:tabs>
          <w:tab w:val="left" w:pos="851"/>
        </w:tabs>
        <w:spacing w:after="160"/>
        <w:ind w:left="851" w:right="134" w:hanging="567"/>
        <w:jc w:val="both"/>
      </w:pPr>
      <w:r w:rsidRPr="00F608A9">
        <w:t>(14)</w:t>
      </w:r>
      <w:r w:rsidRPr="00F608A9">
        <w:tab/>
      </w:r>
      <w:proofErr w:type="spellStart"/>
      <w:r w:rsidRPr="00F608A9">
        <w:t>Appearance</w:t>
      </w:r>
      <w:proofErr w:type="spellEnd"/>
      <w:r w:rsidRPr="00F608A9">
        <w:t xml:space="preserve"> </w:t>
      </w:r>
      <w:proofErr w:type="spellStart"/>
      <w:r w:rsidRPr="00F608A9">
        <w:t>Approval</w:t>
      </w:r>
      <w:proofErr w:type="spellEnd"/>
      <w:r w:rsidRPr="00F608A9">
        <w:t xml:space="preserve"> Report (AAR) formato standard previsto per componenti con "criteri di aspetto" quali colore, grana o requisiti superficiali; quando applicabile viene espressamente </w:t>
      </w:r>
      <w:bookmarkStart w:id="14" w:name="_GoBack"/>
      <w:bookmarkEnd w:id="14"/>
      <w:r w:rsidRPr="00F608A9">
        <w:t xml:space="preserve">richiesto da </w:t>
      </w:r>
      <w:r w:rsidR="00E31212" w:rsidRPr="00F608A9">
        <w:t>BERCO</w:t>
      </w:r>
      <w:r w:rsidRPr="00F608A9">
        <w:t xml:space="preserve"> al fornitore.</w:t>
      </w:r>
    </w:p>
    <w:p w14:paraId="56229E81" w14:textId="77777777" w:rsidR="00B919DA" w:rsidRDefault="00B919DA" w:rsidP="001A162B">
      <w:pPr>
        <w:tabs>
          <w:tab w:val="left" w:pos="851"/>
        </w:tabs>
        <w:spacing w:after="160"/>
        <w:ind w:left="851" w:right="134" w:hanging="567"/>
        <w:jc w:val="both"/>
      </w:pPr>
    </w:p>
    <w:p w14:paraId="7CA9FDBE" w14:textId="77777777" w:rsidR="0038284B" w:rsidRPr="00F608A9" w:rsidRDefault="0038284B" w:rsidP="00911A10">
      <w:pPr>
        <w:pStyle w:val="Titolo2"/>
        <w:ind w:right="134"/>
      </w:pPr>
      <w:bookmarkStart w:id="15" w:name="_Toc167895836"/>
      <w:r w:rsidRPr="00F608A9">
        <w:t>PPAP ACCIAI</w:t>
      </w:r>
      <w:bookmarkEnd w:id="15"/>
    </w:p>
    <w:p w14:paraId="2078685F" w14:textId="2AA8EE82" w:rsidR="0038284B" w:rsidRPr="00F608A9" w:rsidRDefault="001A162B" w:rsidP="009A3EE5">
      <w:pPr>
        <w:ind w:left="284" w:right="136"/>
        <w:jc w:val="both"/>
      </w:pPr>
      <w:r w:rsidRPr="00F608A9">
        <w:t>I</w:t>
      </w:r>
      <w:r w:rsidR="0038284B" w:rsidRPr="00F608A9">
        <w:t xml:space="preserve">l fornitore deve </w:t>
      </w:r>
      <w:r w:rsidR="000571BE" w:rsidRPr="00F608A9">
        <w:t xml:space="preserve">inviare a Berco </w:t>
      </w:r>
      <w:r w:rsidR="0038284B" w:rsidRPr="00F608A9">
        <w:t>una certificazione completa prevista dal livello PPAP</w:t>
      </w:r>
      <w:r w:rsidRPr="00F608A9">
        <w:t xml:space="preserve"> richiesto</w:t>
      </w:r>
      <w:r w:rsidR="0038284B" w:rsidRPr="00F608A9">
        <w:t xml:space="preserve"> comprensiva </w:t>
      </w:r>
      <w:r w:rsidRPr="00F608A9">
        <w:t xml:space="preserve">di almeno un </w:t>
      </w:r>
      <w:r w:rsidR="0038284B" w:rsidRPr="00F608A9">
        <w:t>campion</w:t>
      </w:r>
      <w:r w:rsidRPr="00F608A9">
        <w:t>e</w:t>
      </w:r>
      <w:r w:rsidR="0038284B" w:rsidRPr="00F608A9">
        <w:t xml:space="preserve"> di barr</w:t>
      </w:r>
      <w:r w:rsidRPr="00F608A9">
        <w:t>a</w:t>
      </w:r>
      <w:r w:rsidR="0038284B" w:rsidRPr="00F608A9">
        <w:t xml:space="preserve"> (L=300 mm) da consegnare prima o insieme alla spedizione dell'intero materiale.</w:t>
      </w:r>
    </w:p>
    <w:p w14:paraId="4648D236" w14:textId="276E4C9B" w:rsidR="0038284B" w:rsidRPr="00F608A9" w:rsidRDefault="001A162B" w:rsidP="009A3EE5">
      <w:pPr>
        <w:ind w:left="284" w:right="136"/>
        <w:jc w:val="both"/>
      </w:pPr>
      <w:r w:rsidRPr="00F608A9">
        <w:t>La conformità del materiale,</w:t>
      </w:r>
      <w:r w:rsidR="0038284B" w:rsidRPr="00F608A9">
        <w:t xml:space="preserve"> requisito </w:t>
      </w:r>
      <w:r w:rsidR="003C6E14" w:rsidRPr="00F608A9">
        <w:t>8 definito al paragrafo 6.2,</w:t>
      </w:r>
      <w:r w:rsidR="0038284B" w:rsidRPr="00F608A9">
        <w:t xml:space="preserve"> </w:t>
      </w:r>
      <w:r w:rsidRPr="00F608A9">
        <w:t>deve essere</w:t>
      </w:r>
      <w:r w:rsidR="0038284B" w:rsidRPr="00F608A9">
        <w:t xml:space="preserve"> </w:t>
      </w:r>
      <w:r w:rsidR="006D2AB4" w:rsidRPr="00F608A9">
        <w:t>sempre oggettivata</w:t>
      </w:r>
      <w:r w:rsidRPr="00F608A9">
        <w:t xml:space="preserve"> attraverso un </w:t>
      </w:r>
      <w:r w:rsidR="0038284B" w:rsidRPr="005655B0">
        <w:rPr>
          <w:i/>
          <w:u w:val="single"/>
        </w:rPr>
        <w:t>certificato 3.</w:t>
      </w:r>
      <w:r w:rsidR="005655B0" w:rsidRPr="005655B0">
        <w:rPr>
          <w:i/>
          <w:u w:val="single"/>
        </w:rPr>
        <w:t>1</w:t>
      </w:r>
      <w:r w:rsidRPr="00F608A9">
        <w:t>.</w:t>
      </w:r>
    </w:p>
    <w:p w14:paraId="217D3B93" w14:textId="1C9E625A" w:rsidR="006D2AB4" w:rsidRPr="00F608A9" w:rsidRDefault="006D2AB4" w:rsidP="009A3EE5">
      <w:pPr>
        <w:ind w:left="284" w:right="136"/>
        <w:jc w:val="both"/>
      </w:pPr>
      <w:r w:rsidRPr="00F608A9">
        <w:t xml:space="preserve">Nel caso di acciai forniti con dimensioni specifiche, ma identica tipologia di materiale, dovrà essere verificata la sola conformità dimensionale se la fornitura del materiale risulta essere stata continua negli ultimi due anni; differentemente dovrà essere prodotto un nuovo </w:t>
      </w:r>
      <w:r w:rsidRPr="005655B0">
        <w:rPr>
          <w:i/>
          <w:u w:val="single"/>
        </w:rPr>
        <w:t>certificato 3.</w:t>
      </w:r>
      <w:r w:rsidR="005655B0" w:rsidRPr="005655B0">
        <w:rPr>
          <w:i/>
          <w:u w:val="single"/>
        </w:rPr>
        <w:t>1</w:t>
      </w:r>
      <w:r w:rsidRPr="005655B0">
        <w:rPr>
          <w:i/>
        </w:rPr>
        <w:t xml:space="preserve"> </w:t>
      </w:r>
      <w:r w:rsidRPr="00F608A9">
        <w:t>e la relativa attestazione di conformità dimensionale.</w:t>
      </w:r>
    </w:p>
    <w:p w14:paraId="09332297" w14:textId="416DAEB1" w:rsidR="00304467" w:rsidRPr="00F608A9" w:rsidRDefault="0038284B" w:rsidP="009A3EE5">
      <w:pPr>
        <w:ind w:left="284" w:right="136"/>
        <w:jc w:val="both"/>
      </w:pPr>
      <w:r w:rsidRPr="00F608A9">
        <w:t xml:space="preserve">La procedura di PPAP non si applica </w:t>
      </w:r>
      <w:r w:rsidR="006D2AB4" w:rsidRPr="00F608A9">
        <w:t xml:space="preserve">nel caso di </w:t>
      </w:r>
      <w:r w:rsidRPr="00F608A9">
        <w:t xml:space="preserve">acquisto di acciai </w:t>
      </w:r>
      <w:r w:rsidR="006D2AB4" w:rsidRPr="00F608A9">
        <w:t>standard conformi</w:t>
      </w:r>
      <w:r w:rsidRPr="00F608A9">
        <w:t xml:space="preserve"> </w:t>
      </w:r>
      <w:r w:rsidR="006D2AB4" w:rsidRPr="00F608A9">
        <w:t>a</w:t>
      </w:r>
      <w:r w:rsidRPr="00F608A9">
        <w:t>lle normative UNI di riferimento</w:t>
      </w:r>
    </w:p>
    <w:p w14:paraId="09C2A245" w14:textId="30AA3813" w:rsidR="001957BB" w:rsidRDefault="00304467" w:rsidP="009A3EE5">
      <w:pPr>
        <w:ind w:left="284" w:right="136"/>
        <w:jc w:val="both"/>
      </w:pPr>
      <w:r w:rsidRPr="00F608A9">
        <w:t>Per ulteriori dettagli relativi ai documenti/requisiti sopra riportati si consiglia di fare riferimento al Reference Manual “Pro</w:t>
      </w:r>
      <w:r w:rsidR="00B919DA">
        <w:t xml:space="preserve">duction Part </w:t>
      </w:r>
      <w:proofErr w:type="spellStart"/>
      <w:r w:rsidR="00B919DA">
        <w:t>Approval</w:t>
      </w:r>
      <w:proofErr w:type="spellEnd"/>
      <w:r w:rsidR="00B919DA">
        <w:t xml:space="preserve"> </w:t>
      </w:r>
      <w:r w:rsidRPr="00F608A9">
        <w:t xml:space="preserve">Process (PPAP)” o, in caso di dubbi, di contattare il responsabile </w:t>
      </w:r>
      <w:r w:rsidR="00162F53" w:rsidRPr="00F608A9">
        <w:t>BERCO</w:t>
      </w:r>
      <w:r w:rsidRPr="00F608A9">
        <w:t xml:space="preserve"> per l’approvazione PPAP in base al livello (cfr. cap. 4).</w:t>
      </w:r>
    </w:p>
    <w:p w14:paraId="22D32BB6" w14:textId="4445F2C1" w:rsidR="004C032A" w:rsidRPr="00F25186" w:rsidRDefault="004C032A" w:rsidP="00F82D3B">
      <w:pPr>
        <w:ind w:left="284" w:right="136"/>
        <w:jc w:val="both"/>
        <w:rPr>
          <w:i/>
          <w:u w:val="single"/>
        </w:rPr>
      </w:pPr>
      <w:r w:rsidRPr="008B00F5">
        <w:rPr>
          <w:b/>
        </w:rPr>
        <w:t xml:space="preserve">Ad approvazione del PPAP ricevuta, tutte le </w:t>
      </w:r>
      <w:r w:rsidR="0006090C">
        <w:rPr>
          <w:b/>
        </w:rPr>
        <w:t xml:space="preserve">successive </w:t>
      </w:r>
      <w:r w:rsidRPr="008B00F5">
        <w:rPr>
          <w:b/>
        </w:rPr>
        <w:t xml:space="preserve">consegne dovranno essere conformi </w:t>
      </w:r>
      <w:r w:rsidR="00F82D3B" w:rsidRPr="008B00F5">
        <w:rPr>
          <w:b/>
        </w:rPr>
        <w:t>ai capitolati Berco:</w:t>
      </w:r>
      <w:r w:rsidR="002118EB" w:rsidRPr="00F82D3B">
        <w:rPr>
          <w:i/>
          <w:u w:val="single"/>
        </w:rPr>
        <w:t xml:space="preserve"> </w:t>
      </w:r>
      <w:r w:rsidR="002118EB" w:rsidRPr="00F25186">
        <w:rPr>
          <w:i/>
          <w:u w:val="single"/>
        </w:rPr>
        <w:t>CTF100</w:t>
      </w:r>
      <w:r w:rsidR="00F82D3B" w:rsidRPr="00F25186">
        <w:rPr>
          <w:i/>
          <w:u w:val="single"/>
        </w:rPr>
        <w:t xml:space="preserve">, per i requisiti dimensionali, di integrità </w:t>
      </w:r>
      <w:proofErr w:type="spellStart"/>
      <w:r w:rsidR="00F82D3B" w:rsidRPr="00F25186">
        <w:rPr>
          <w:i/>
          <w:u w:val="single"/>
        </w:rPr>
        <w:t>etc</w:t>
      </w:r>
      <w:proofErr w:type="spellEnd"/>
      <w:r w:rsidR="00F82D3B" w:rsidRPr="00F25186">
        <w:rPr>
          <w:i/>
          <w:u w:val="single"/>
        </w:rPr>
        <w:t xml:space="preserve">… </w:t>
      </w:r>
    </w:p>
    <w:p w14:paraId="18549D3A" w14:textId="6DE6B2B5" w:rsidR="00F82D3B" w:rsidRPr="00043C58" w:rsidRDefault="00F25186" w:rsidP="00F82D3B">
      <w:pPr>
        <w:ind w:left="284" w:right="136"/>
        <w:jc w:val="both"/>
        <w:rPr>
          <w:i/>
          <w:u w:val="single"/>
        </w:rPr>
      </w:pPr>
      <w:r w:rsidRPr="00F25186">
        <w:rPr>
          <w:i/>
        </w:rPr>
        <w:t xml:space="preserve">           </w:t>
      </w:r>
      <w:r w:rsidR="00F82D3B" w:rsidRPr="00043C58">
        <w:rPr>
          <w:i/>
          <w:u w:val="single"/>
        </w:rPr>
        <w:t>CTF001 per i requisiti metallurgici.</w:t>
      </w:r>
    </w:p>
    <w:p w14:paraId="1F48F174" w14:textId="7E6198CE" w:rsidR="009A3EE5" w:rsidRPr="00F25186" w:rsidRDefault="009A3EE5">
      <w:pPr>
        <w:spacing w:after="160"/>
      </w:pPr>
    </w:p>
    <w:p w14:paraId="51AF339F" w14:textId="77777777" w:rsidR="0006178D" w:rsidRPr="00F608A9" w:rsidRDefault="0006178D">
      <w:pPr>
        <w:spacing w:after="160"/>
      </w:pPr>
    </w:p>
    <w:p w14:paraId="0AD7F960" w14:textId="77777777" w:rsidR="00BF1A04" w:rsidRPr="00F608A9" w:rsidRDefault="00BF1A04" w:rsidP="00911A10">
      <w:pPr>
        <w:pStyle w:val="Titolo1"/>
        <w:ind w:right="134"/>
        <w:rPr>
          <w:rFonts w:eastAsiaTheme="minorHAnsi"/>
        </w:rPr>
      </w:pPr>
      <w:bookmarkStart w:id="16" w:name="_Toc167895837"/>
      <w:r w:rsidRPr="00F608A9">
        <w:rPr>
          <w:rFonts w:eastAsiaTheme="minorHAnsi"/>
        </w:rPr>
        <w:t>LIVELLI PPAP</w:t>
      </w:r>
      <w:bookmarkEnd w:id="16"/>
    </w:p>
    <w:p w14:paraId="1A869638" w14:textId="446526C6" w:rsidR="00BF1A04" w:rsidRPr="00F608A9" w:rsidRDefault="00BF1A04" w:rsidP="001A162B">
      <w:pPr>
        <w:ind w:left="432" w:right="134"/>
        <w:jc w:val="both"/>
      </w:pPr>
      <w:r w:rsidRPr="00F608A9">
        <w:t xml:space="preserve">BERCO non richiede sempre l’invio dell’intero file PPAP ai propri fornitori ma notifica loro il livello di evidenza richiesto (livello PPAP); il livello viene comunicato al fornitore dall’ Ufficio Acquisti mediante invio dell’ordine d’acquisto; a seconda del livello PPAP comunicato, il fornitore è tenuto ad inviare a BERCO solo una parte del file PPAP e/o a renderlo disponibile per consultazione da parte di personale </w:t>
      </w:r>
      <w:r w:rsidR="00991A80" w:rsidRPr="00F608A9">
        <w:t>B</w:t>
      </w:r>
      <w:r w:rsidRPr="00F608A9">
        <w:t>E</w:t>
      </w:r>
      <w:r w:rsidR="00991A80" w:rsidRPr="00F608A9">
        <w:t>R</w:t>
      </w:r>
      <w:r w:rsidRPr="00F608A9">
        <w:t xml:space="preserve">CO presso il proprio stabilimento. </w:t>
      </w:r>
    </w:p>
    <w:p w14:paraId="383D9A9E" w14:textId="224ED78C" w:rsidR="001957BB" w:rsidRPr="00F608A9" w:rsidRDefault="00BF1A04" w:rsidP="0041427C">
      <w:pPr>
        <w:ind w:left="426"/>
      </w:pPr>
      <w:r w:rsidRPr="00F608A9">
        <w:t xml:space="preserve">Il livello PPAP </w:t>
      </w:r>
      <w:r w:rsidR="00FF2706" w:rsidRPr="00F608A9">
        <w:t>che dovrà essere utilizzato</w:t>
      </w:r>
      <w:r w:rsidRPr="00F608A9">
        <w:t xml:space="preserve"> viene scelto da </w:t>
      </w:r>
      <w:r w:rsidRPr="009108B6">
        <w:t>BERCO in base al binomio fornitore-componente tenendo conto di fattori quali lo status de</w:t>
      </w:r>
      <w:r w:rsidR="00F11714" w:rsidRPr="009108B6">
        <w:t>l Sistema Qualità del Fornitore, la classe funzionale del componente,</w:t>
      </w:r>
      <w:r w:rsidRPr="009108B6">
        <w:t xml:space="preserve"> la</w:t>
      </w:r>
      <w:r w:rsidRPr="00F608A9">
        <w:t xml:space="preserve"> criticità del componente, l’esperienza del fornitore per la specifica classe merceologica o per precedenti campionature</w:t>
      </w:r>
      <w:r w:rsidRPr="0063371E">
        <w:rPr>
          <w:b/>
        </w:rPr>
        <w:t>. I livelli PPAP sono 5:</w:t>
      </w:r>
    </w:p>
    <w:p w14:paraId="2E6162AF" w14:textId="77777777" w:rsidR="00B062A0" w:rsidRPr="00F608A9" w:rsidRDefault="00B062A0" w:rsidP="0041427C"/>
    <w:tbl>
      <w:tblPr>
        <w:tblW w:w="8575" w:type="dxa"/>
        <w:tblInd w:w="837" w:type="dxa"/>
        <w:tblBorders>
          <w:top w:val="nil"/>
          <w:left w:val="nil"/>
          <w:bottom w:val="nil"/>
          <w:right w:val="nil"/>
          <w:insideH w:val="nil"/>
          <w:insideV w:val="nil"/>
        </w:tblBorders>
        <w:shd w:val="solid" w:color="C0C0C0" w:fill="FFFFFF"/>
        <w:tblLayout w:type="fixed"/>
        <w:tblCellMar>
          <w:left w:w="70" w:type="dxa"/>
          <w:right w:w="70" w:type="dxa"/>
        </w:tblCellMar>
        <w:tblLook w:val="00A0" w:firstRow="1" w:lastRow="0" w:firstColumn="1" w:lastColumn="0" w:noHBand="0" w:noVBand="0"/>
      </w:tblPr>
      <w:tblGrid>
        <w:gridCol w:w="1488"/>
        <w:gridCol w:w="6635"/>
        <w:gridCol w:w="452"/>
      </w:tblGrid>
      <w:tr w:rsidR="00BF1A04" w:rsidRPr="00F608A9" w14:paraId="68B29A6E" w14:textId="77777777" w:rsidTr="00D437E5">
        <w:trPr>
          <w:trHeight w:val="156"/>
        </w:trPr>
        <w:tc>
          <w:tcPr>
            <w:tcW w:w="1488" w:type="dxa"/>
            <w:tcBorders>
              <w:top w:val="double" w:sz="4" w:space="0" w:color="333333"/>
              <w:left w:val="double" w:sz="4" w:space="0" w:color="333333"/>
              <w:bottom w:val="nil"/>
            </w:tcBorders>
            <w:shd w:val="solid" w:color="C0C0C0" w:fill="FFFFFF"/>
            <w:vAlign w:val="center"/>
          </w:tcPr>
          <w:p w14:paraId="6913B1C2" w14:textId="77777777" w:rsidR="00BF1A04" w:rsidRPr="00F608A9" w:rsidRDefault="00BF1A04" w:rsidP="0041427C">
            <w:pPr>
              <w:rPr>
                <w:rFonts w:ascii="Arial" w:eastAsia="Times New Roman" w:hAnsi="Arial" w:cs="Times New Roman"/>
                <w:b/>
                <w:bCs/>
                <w:szCs w:val="20"/>
                <w:lang w:eastAsia="it-IT"/>
              </w:rPr>
            </w:pPr>
          </w:p>
        </w:tc>
        <w:tc>
          <w:tcPr>
            <w:tcW w:w="6635" w:type="dxa"/>
            <w:tcBorders>
              <w:top w:val="double" w:sz="4" w:space="0" w:color="333333"/>
              <w:bottom w:val="single" w:sz="6" w:space="0" w:color="808080"/>
              <w:right w:val="nil"/>
            </w:tcBorders>
            <w:shd w:val="solid" w:color="C0C0C0" w:fill="FFFFFF"/>
            <w:vAlign w:val="center"/>
          </w:tcPr>
          <w:p w14:paraId="339745AE" w14:textId="77777777" w:rsidR="00BF1A04" w:rsidRPr="00F608A9" w:rsidRDefault="00BF1A04" w:rsidP="0041427C">
            <w:pPr>
              <w:rPr>
                <w:rFonts w:ascii="Arial" w:eastAsia="Times New Roman" w:hAnsi="Arial" w:cs="Times New Roman"/>
                <w:b/>
                <w:bCs/>
                <w:sz w:val="24"/>
                <w:szCs w:val="20"/>
                <w:lang w:eastAsia="it-IT"/>
              </w:rPr>
            </w:pPr>
          </w:p>
        </w:tc>
        <w:tc>
          <w:tcPr>
            <w:tcW w:w="452" w:type="dxa"/>
            <w:tcBorders>
              <w:top w:val="double" w:sz="4" w:space="0" w:color="333333"/>
              <w:left w:val="nil"/>
              <w:bottom w:val="nil"/>
              <w:right w:val="double" w:sz="4" w:space="0" w:color="333333"/>
            </w:tcBorders>
            <w:shd w:val="clear" w:color="auto" w:fill="C0C0C0"/>
          </w:tcPr>
          <w:p w14:paraId="4D58F4C2" w14:textId="77777777" w:rsidR="00BF1A04" w:rsidRPr="00F608A9" w:rsidRDefault="00BF1A04" w:rsidP="0041427C">
            <w:pPr>
              <w:rPr>
                <w:rFonts w:ascii="Arial" w:eastAsia="Times New Roman" w:hAnsi="Arial" w:cs="Times New Roman"/>
                <w:b/>
                <w:bCs/>
                <w:sz w:val="24"/>
                <w:szCs w:val="20"/>
                <w:lang w:eastAsia="it-IT"/>
              </w:rPr>
            </w:pPr>
          </w:p>
        </w:tc>
      </w:tr>
      <w:tr w:rsidR="00BF1A04" w:rsidRPr="00F608A9" w14:paraId="3B9E4AA4" w14:textId="77777777" w:rsidTr="00D437E5">
        <w:trPr>
          <w:trHeight w:val="504"/>
        </w:trPr>
        <w:tc>
          <w:tcPr>
            <w:tcW w:w="1488" w:type="dxa"/>
            <w:tcBorders>
              <w:top w:val="nil"/>
              <w:left w:val="double" w:sz="4" w:space="0" w:color="333333"/>
              <w:bottom w:val="nil"/>
              <w:right w:val="single" w:sz="6" w:space="0" w:color="808080"/>
            </w:tcBorders>
            <w:shd w:val="solid" w:color="C0C0C0" w:fill="FFFFFF"/>
            <w:vAlign w:val="center"/>
          </w:tcPr>
          <w:p w14:paraId="26DB53A4" w14:textId="77777777" w:rsidR="00BF1A04" w:rsidRPr="00F608A9" w:rsidRDefault="00BF1A04" w:rsidP="0041427C">
            <w:pPr>
              <w:rPr>
                <w:rFonts w:ascii="Arial" w:eastAsia="Times New Roman" w:hAnsi="Arial" w:cs="Times New Roman"/>
                <w:b/>
                <w:bCs/>
                <w:szCs w:val="20"/>
                <w:lang w:eastAsia="it-IT"/>
              </w:rPr>
            </w:pPr>
            <w:r w:rsidRPr="00F608A9">
              <w:rPr>
                <w:rFonts w:ascii="Arial" w:eastAsia="Times New Roman" w:hAnsi="Arial" w:cs="Times New Roman"/>
                <w:b/>
                <w:bCs/>
                <w:szCs w:val="20"/>
                <w:lang w:eastAsia="it-IT"/>
              </w:rPr>
              <w:t>LIVELLO 1</w:t>
            </w:r>
          </w:p>
        </w:tc>
        <w:tc>
          <w:tcPr>
            <w:tcW w:w="6635" w:type="dxa"/>
            <w:tcBorders>
              <w:top w:val="single" w:sz="6" w:space="0" w:color="808080"/>
              <w:left w:val="single" w:sz="6" w:space="0" w:color="808080"/>
              <w:bottom w:val="single" w:sz="6" w:space="0" w:color="FFFFFF"/>
              <w:right w:val="nil"/>
            </w:tcBorders>
            <w:shd w:val="clear" w:color="auto" w:fill="D9D9D9"/>
            <w:vAlign w:val="center"/>
          </w:tcPr>
          <w:p w14:paraId="472480B6" w14:textId="73C0BF38" w:rsidR="00BF1A04" w:rsidRPr="00F608A9" w:rsidRDefault="00BF1A04" w:rsidP="0041427C">
            <w:pPr>
              <w:rPr>
                <w:rFonts w:ascii="Arial" w:eastAsia="Times New Roman" w:hAnsi="Arial" w:cs="Times New Roman"/>
                <w:sz w:val="24"/>
                <w:szCs w:val="20"/>
                <w:lang w:eastAsia="it-IT"/>
              </w:rPr>
            </w:pPr>
            <w:r w:rsidRPr="00F608A9">
              <w:rPr>
                <w:rFonts w:ascii="Arial" w:eastAsia="Times New Roman" w:hAnsi="Arial" w:cs="Times New Roman"/>
                <w:sz w:val="24"/>
                <w:szCs w:val="20"/>
                <w:lang w:eastAsia="it-IT"/>
              </w:rPr>
              <w:t xml:space="preserve">Presentazione al cliente del solo </w:t>
            </w:r>
            <w:r w:rsidR="00AE3ADF" w:rsidRPr="00F608A9">
              <w:rPr>
                <w:rFonts w:ascii="Arial" w:eastAsia="Times New Roman" w:hAnsi="Arial" w:cs="Times New Roman"/>
                <w:sz w:val="24"/>
                <w:szCs w:val="20"/>
                <w:lang w:eastAsia="it-IT"/>
              </w:rPr>
              <w:t>modulo</w:t>
            </w:r>
            <w:r w:rsidRPr="00F608A9">
              <w:rPr>
                <w:rFonts w:ascii="Arial" w:eastAsia="Times New Roman" w:hAnsi="Arial" w:cs="Times New Roman"/>
                <w:sz w:val="24"/>
                <w:szCs w:val="20"/>
                <w:lang w:eastAsia="it-IT"/>
              </w:rPr>
              <w:t xml:space="preserve"> "Part </w:t>
            </w:r>
            <w:proofErr w:type="spellStart"/>
            <w:r w:rsidRPr="00F608A9">
              <w:rPr>
                <w:rFonts w:ascii="Arial" w:eastAsia="Times New Roman" w:hAnsi="Arial" w:cs="Times New Roman"/>
                <w:sz w:val="24"/>
                <w:szCs w:val="20"/>
                <w:lang w:eastAsia="it-IT"/>
              </w:rPr>
              <w:t>Submission</w:t>
            </w:r>
            <w:proofErr w:type="spellEnd"/>
            <w:r w:rsidRPr="00F608A9">
              <w:rPr>
                <w:rFonts w:ascii="Arial" w:eastAsia="Times New Roman" w:hAnsi="Arial" w:cs="Times New Roman"/>
                <w:sz w:val="24"/>
                <w:szCs w:val="20"/>
                <w:lang w:eastAsia="it-IT"/>
              </w:rPr>
              <w:t xml:space="preserve"> Warrant"(PSW)</w:t>
            </w:r>
            <w:r w:rsidR="00AE3ADF" w:rsidRPr="00F608A9">
              <w:rPr>
                <w:rFonts w:ascii="Arial" w:eastAsia="Times New Roman" w:hAnsi="Arial" w:cs="Times New Roman"/>
                <w:sz w:val="24"/>
                <w:szCs w:val="20"/>
                <w:lang w:eastAsia="it-IT"/>
              </w:rPr>
              <w:t xml:space="preserve"> compilato</w:t>
            </w:r>
          </w:p>
        </w:tc>
        <w:tc>
          <w:tcPr>
            <w:tcW w:w="452" w:type="dxa"/>
            <w:tcBorders>
              <w:top w:val="nil"/>
              <w:left w:val="nil"/>
              <w:bottom w:val="nil"/>
              <w:right w:val="double" w:sz="4" w:space="0" w:color="333333"/>
            </w:tcBorders>
            <w:shd w:val="clear" w:color="auto" w:fill="C0C0C0"/>
          </w:tcPr>
          <w:p w14:paraId="5E6AA08E" w14:textId="77777777" w:rsidR="00BF1A04" w:rsidRPr="00F608A9" w:rsidRDefault="00BF1A04" w:rsidP="0041427C">
            <w:pPr>
              <w:rPr>
                <w:rFonts w:ascii="Arial" w:eastAsia="Times New Roman" w:hAnsi="Arial" w:cs="Times New Roman"/>
                <w:sz w:val="24"/>
                <w:szCs w:val="20"/>
                <w:lang w:eastAsia="it-IT"/>
              </w:rPr>
            </w:pPr>
          </w:p>
        </w:tc>
      </w:tr>
      <w:tr w:rsidR="00BF1A04" w:rsidRPr="00F608A9" w14:paraId="44420E13" w14:textId="77777777" w:rsidTr="00D437E5">
        <w:trPr>
          <w:trHeight w:val="107"/>
        </w:trPr>
        <w:tc>
          <w:tcPr>
            <w:tcW w:w="1488" w:type="dxa"/>
            <w:tcBorders>
              <w:top w:val="nil"/>
              <w:left w:val="double" w:sz="4" w:space="0" w:color="333333"/>
              <w:bottom w:val="nil"/>
            </w:tcBorders>
            <w:shd w:val="solid" w:color="C0C0C0" w:fill="FFFFFF"/>
            <w:vAlign w:val="center"/>
          </w:tcPr>
          <w:p w14:paraId="42A2545D" w14:textId="77777777" w:rsidR="00BF1A04" w:rsidRPr="00F608A9" w:rsidRDefault="0038284B" w:rsidP="0041427C">
            <w:pPr>
              <w:rPr>
                <w:rFonts w:ascii="Arial" w:eastAsia="Times New Roman" w:hAnsi="Arial" w:cs="Times New Roman"/>
                <w:b/>
                <w:bCs/>
                <w:szCs w:val="20"/>
                <w:lang w:eastAsia="it-IT"/>
              </w:rPr>
            </w:pPr>
            <w:r w:rsidRPr="00F608A9">
              <w:rPr>
                <w:rFonts w:ascii="Arial" w:eastAsia="Times New Roman" w:hAnsi="Arial" w:cs="Times New Roman"/>
                <w:b/>
                <w:bCs/>
                <w:szCs w:val="20"/>
                <w:lang w:eastAsia="it-IT"/>
              </w:rPr>
              <w:t xml:space="preserve"> </w:t>
            </w:r>
          </w:p>
        </w:tc>
        <w:tc>
          <w:tcPr>
            <w:tcW w:w="6635" w:type="dxa"/>
            <w:tcBorders>
              <w:top w:val="single" w:sz="6" w:space="0" w:color="FFFFFF"/>
              <w:bottom w:val="single" w:sz="6" w:space="0" w:color="808080"/>
              <w:right w:val="nil"/>
            </w:tcBorders>
            <w:shd w:val="solid" w:color="C0C0C0" w:fill="FFFFFF"/>
            <w:vAlign w:val="center"/>
          </w:tcPr>
          <w:p w14:paraId="688B4501" w14:textId="77777777" w:rsidR="00BF1A04" w:rsidRPr="00F608A9" w:rsidRDefault="00BF1A04" w:rsidP="0041427C">
            <w:pPr>
              <w:rPr>
                <w:rFonts w:ascii="Arial" w:eastAsia="Times New Roman" w:hAnsi="Arial" w:cs="Times New Roman"/>
                <w:sz w:val="24"/>
                <w:szCs w:val="20"/>
                <w:lang w:eastAsia="it-IT"/>
              </w:rPr>
            </w:pPr>
          </w:p>
        </w:tc>
        <w:tc>
          <w:tcPr>
            <w:tcW w:w="452" w:type="dxa"/>
            <w:tcBorders>
              <w:top w:val="nil"/>
              <w:left w:val="nil"/>
              <w:bottom w:val="nil"/>
              <w:right w:val="double" w:sz="4" w:space="0" w:color="333333"/>
            </w:tcBorders>
            <w:shd w:val="clear" w:color="auto" w:fill="C0C0C0"/>
          </w:tcPr>
          <w:p w14:paraId="41E333AB" w14:textId="77777777" w:rsidR="00BF1A04" w:rsidRPr="00F608A9" w:rsidRDefault="00BF1A04" w:rsidP="0041427C">
            <w:pPr>
              <w:rPr>
                <w:rFonts w:ascii="Arial" w:eastAsia="Times New Roman" w:hAnsi="Arial" w:cs="Times New Roman"/>
                <w:sz w:val="24"/>
                <w:szCs w:val="20"/>
                <w:lang w:eastAsia="it-IT"/>
              </w:rPr>
            </w:pPr>
          </w:p>
        </w:tc>
      </w:tr>
      <w:tr w:rsidR="00BF1A04" w:rsidRPr="00F608A9" w14:paraId="1A4D4B1C" w14:textId="77777777" w:rsidTr="00D437E5">
        <w:trPr>
          <w:trHeight w:val="504"/>
        </w:trPr>
        <w:tc>
          <w:tcPr>
            <w:tcW w:w="1488" w:type="dxa"/>
            <w:tcBorders>
              <w:top w:val="nil"/>
              <w:left w:val="double" w:sz="4" w:space="0" w:color="333333"/>
              <w:bottom w:val="nil"/>
              <w:right w:val="single" w:sz="6" w:space="0" w:color="808080"/>
            </w:tcBorders>
            <w:shd w:val="solid" w:color="C0C0C0" w:fill="FFFFFF"/>
            <w:vAlign w:val="center"/>
          </w:tcPr>
          <w:p w14:paraId="3522B868" w14:textId="77777777" w:rsidR="00BF1A04" w:rsidRPr="00F608A9" w:rsidRDefault="00BF1A04" w:rsidP="0041427C">
            <w:pPr>
              <w:rPr>
                <w:rFonts w:ascii="Arial" w:eastAsia="Times New Roman" w:hAnsi="Arial" w:cs="Times New Roman"/>
                <w:b/>
                <w:bCs/>
                <w:szCs w:val="20"/>
                <w:lang w:eastAsia="it-IT"/>
              </w:rPr>
            </w:pPr>
            <w:r w:rsidRPr="00F608A9">
              <w:rPr>
                <w:rFonts w:ascii="Arial" w:eastAsia="Times New Roman" w:hAnsi="Arial" w:cs="Times New Roman"/>
                <w:b/>
                <w:bCs/>
                <w:szCs w:val="20"/>
                <w:lang w:eastAsia="it-IT"/>
              </w:rPr>
              <w:t>LIVELLO 2</w:t>
            </w:r>
          </w:p>
        </w:tc>
        <w:tc>
          <w:tcPr>
            <w:tcW w:w="6635" w:type="dxa"/>
            <w:tcBorders>
              <w:top w:val="single" w:sz="6" w:space="0" w:color="808080"/>
              <w:left w:val="single" w:sz="6" w:space="0" w:color="808080"/>
              <w:bottom w:val="single" w:sz="6" w:space="0" w:color="FFFFFF"/>
              <w:right w:val="nil"/>
            </w:tcBorders>
            <w:shd w:val="clear" w:color="auto" w:fill="D9D9D9"/>
            <w:vAlign w:val="center"/>
          </w:tcPr>
          <w:p w14:paraId="10094EE4" w14:textId="77777777" w:rsidR="00BF1A04" w:rsidRPr="00F608A9" w:rsidRDefault="00BF1A04" w:rsidP="0041427C">
            <w:pPr>
              <w:rPr>
                <w:rFonts w:ascii="Arial" w:eastAsia="Times New Roman" w:hAnsi="Arial" w:cs="Times New Roman"/>
                <w:sz w:val="24"/>
                <w:szCs w:val="20"/>
                <w:lang w:eastAsia="it-IT"/>
              </w:rPr>
            </w:pPr>
            <w:r w:rsidRPr="00F608A9">
              <w:rPr>
                <w:rFonts w:ascii="Arial" w:eastAsia="Times New Roman" w:hAnsi="Arial" w:cs="Times New Roman"/>
                <w:sz w:val="24"/>
                <w:szCs w:val="20"/>
                <w:lang w:eastAsia="it-IT"/>
              </w:rPr>
              <w:t>Presentazione del "PSW" con componenti campione e documentazione limitata</w:t>
            </w:r>
          </w:p>
        </w:tc>
        <w:tc>
          <w:tcPr>
            <w:tcW w:w="452" w:type="dxa"/>
            <w:tcBorders>
              <w:top w:val="nil"/>
              <w:left w:val="nil"/>
              <w:bottom w:val="nil"/>
              <w:right w:val="double" w:sz="4" w:space="0" w:color="333333"/>
            </w:tcBorders>
            <w:shd w:val="clear" w:color="auto" w:fill="C0C0C0"/>
          </w:tcPr>
          <w:p w14:paraId="502443E3" w14:textId="77777777" w:rsidR="00BF1A04" w:rsidRPr="00F608A9" w:rsidRDefault="00BF1A04" w:rsidP="0041427C">
            <w:pPr>
              <w:rPr>
                <w:rFonts w:ascii="Arial" w:eastAsia="Times New Roman" w:hAnsi="Arial" w:cs="Times New Roman"/>
                <w:sz w:val="24"/>
                <w:szCs w:val="20"/>
                <w:lang w:eastAsia="it-IT"/>
              </w:rPr>
            </w:pPr>
          </w:p>
        </w:tc>
      </w:tr>
      <w:tr w:rsidR="00BF1A04" w:rsidRPr="00F608A9" w14:paraId="536405C1" w14:textId="77777777" w:rsidTr="00D437E5">
        <w:trPr>
          <w:trHeight w:val="149"/>
        </w:trPr>
        <w:tc>
          <w:tcPr>
            <w:tcW w:w="1488" w:type="dxa"/>
            <w:tcBorders>
              <w:top w:val="nil"/>
              <w:left w:val="double" w:sz="4" w:space="0" w:color="333333"/>
              <w:bottom w:val="nil"/>
            </w:tcBorders>
            <w:shd w:val="solid" w:color="C0C0C0" w:fill="FFFFFF"/>
            <w:vAlign w:val="center"/>
          </w:tcPr>
          <w:p w14:paraId="22473D60" w14:textId="77777777" w:rsidR="00BF1A04" w:rsidRPr="00F608A9" w:rsidRDefault="00BF1A04" w:rsidP="0041427C">
            <w:pPr>
              <w:rPr>
                <w:rFonts w:ascii="Arial" w:eastAsia="Times New Roman" w:hAnsi="Arial" w:cs="Times New Roman"/>
                <w:b/>
                <w:bCs/>
                <w:szCs w:val="20"/>
                <w:lang w:eastAsia="it-IT"/>
              </w:rPr>
            </w:pPr>
          </w:p>
        </w:tc>
        <w:tc>
          <w:tcPr>
            <w:tcW w:w="6635" w:type="dxa"/>
            <w:tcBorders>
              <w:top w:val="single" w:sz="6" w:space="0" w:color="FFFFFF"/>
              <w:bottom w:val="single" w:sz="6" w:space="0" w:color="808080"/>
              <w:right w:val="nil"/>
            </w:tcBorders>
            <w:shd w:val="solid" w:color="C0C0C0" w:fill="FFFFFF"/>
            <w:vAlign w:val="center"/>
          </w:tcPr>
          <w:p w14:paraId="220A5B4D" w14:textId="77777777" w:rsidR="00BF1A04" w:rsidRPr="00F608A9" w:rsidRDefault="00BF1A04" w:rsidP="0041427C">
            <w:pPr>
              <w:rPr>
                <w:rFonts w:ascii="Arial" w:eastAsia="Times New Roman" w:hAnsi="Arial" w:cs="Times New Roman"/>
                <w:sz w:val="24"/>
                <w:szCs w:val="20"/>
                <w:lang w:eastAsia="it-IT"/>
              </w:rPr>
            </w:pPr>
          </w:p>
        </w:tc>
        <w:tc>
          <w:tcPr>
            <w:tcW w:w="452" w:type="dxa"/>
            <w:tcBorders>
              <w:top w:val="nil"/>
              <w:left w:val="nil"/>
              <w:bottom w:val="nil"/>
              <w:right w:val="double" w:sz="4" w:space="0" w:color="333333"/>
            </w:tcBorders>
            <w:shd w:val="clear" w:color="auto" w:fill="C0C0C0"/>
          </w:tcPr>
          <w:p w14:paraId="025D6122" w14:textId="77777777" w:rsidR="00BF1A04" w:rsidRPr="00F608A9" w:rsidRDefault="00BF1A04" w:rsidP="0041427C">
            <w:pPr>
              <w:rPr>
                <w:rFonts w:ascii="Arial" w:eastAsia="Times New Roman" w:hAnsi="Arial" w:cs="Times New Roman"/>
                <w:sz w:val="24"/>
                <w:szCs w:val="20"/>
                <w:lang w:eastAsia="it-IT"/>
              </w:rPr>
            </w:pPr>
          </w:p>
        </w:tc>
      </w:tr>
      <w:tr w:rsidR="00BF1A04" w:rsidRPr="00F608A9" w14:paraId="07BB4E16" w14:textId="77777777" w:rsidTr="00D437E5">
        <w:trPr>
          <w:trHeight w:val="504"/>
        </w:trPr>
        <w:tc>
          <w:tcPr>
            <w:tcW w:w="1488" w:type="dxa"/>
            <w:tcBorders>
              <w:top w:val="nil"/>
              <w:left w:val="double" w:sz="4" w:space="0" w:color="333333"/>
              <w:bottom w:val="nil"/>
              <w:right w:val="single" w:sz="6" w:space="0" w:color="808080"/>
            </w:tcBorders>
            <w:shd w:val="solid" w:color="C0C0C0" w:fill="FFFFFF"/>
            <w:vAlign w:val="center"/>
          </w:tcPr>
          <w:p w14:paraId="3F3DA3FE" w14:textId="77777777" w:rsidR="00BF1A04" w:rsidRPr="00F608A9" w:rsidRDefault="00BF1A04" w:rsidP="0041427C">
            <w:pPr>
              <w:rPr>
                <w:rFonts w:ascii="Arial" w:eastAsia="Times New Roman" w:hAnsi="Arial" w:cs="Times New Roman"/>
                <w:b/>
                <w:bCs/>
                <w:szCs w:val="20"/>
                <w:lang w:eastAsia="it-IT"/>
              </w:rPr>
            </w:pPr>
            <w:r w:rsidRPr="00F608A9">
              <w:rPr>
                <w:rFonts w:ascii="Arial" w:eastAsia="Times New Roman" w:hAnsi="Arial" w:cs="Times New Roman"/>
                <w:b/>
                <w:bCs/>
                <w:szCs w:val="20"/>
                <w:lang w:eastAsia="it-IT"/>
              </w:rPr>
              <w:t>LIVELLO 3</w:t>
            </w:r>
          </w:p>
        </w:tc>
        <w:tc>
          <w:tcPr>
            <w:tcW w:w="6635" w:type="dxa"/>
            <w:tcBorders>
              <w:top w:val="single" w:sz="6" w:space="0" w:color="808080"/>
              <w:left w:val="single" w:sz="6" w:space="0" w:color="808080"/>
              <w:bottom w:val="single" w:sz="6" w:space="0" w:color="FFFFFF"/>
              <w:right w:val="nil"/>
            </w:tcBorders>
            <w:shd w:val="clear" w:color="auto" w:fill="D9D9D9"/>
            <w:vAlign w:val="center"/>
          </w:tcPr>
          <w:p w14:paraId="3AC920D0" w14:textId="77777777" w:rsidR="00BF1A04" w:rsidRPr="00F608A9" w:rsidRDefault="00BF1A04" w:rsidP="0041427C">
            <w:pPr>
              <w:rPr>
                <w:rFonts w:ascii="Arial" w:eastAsia="Times New Roman" w:hAnsi="Arial" w:cs="Times New Roman"/>
                <w:sz w:val="24"/>
                <w:szCs w:val="20"/>
                <w:lang w:eastAsia="it-IT"/>
              </w:rPr>
            </w:pPr>
            <w:r w:rsidRPr="00F608A9">
              <w:rPr>
                <w:rFonts w:ascii="Arial" w:eastAsia="Times New Roman" w:hAnsi="Arial" w:cs="Times New Roman"/>
                <w:sz w:val="24"/>
                <w:szCs w:val="20"/>
                <w:lang w:eastAsia="it-IT"/>
              </w:rPr>
              <w:t>Presentazione del "PSW" con componenti campione e documentazione completa</w:t>
            </w:r>
          </w:p>
        </w:tc>
        <w:tc>
          <w:tcPr>
            <w:tcW w:w="452" w:type="dxa"/>
            <w:tcBorders>
              <w:top w:val="nil"/>
              <w:left w:val="nil"/>
              <w:bottom w:val="nil"/>
              <w:right w:val="double" w:sz="4" w:space="0" w:color="333333"/>
            </w:tcBorders>
            <w:shd w:val="clear" w:color="auto" w:fill="C0C0C0"/>
          </w:tcPr>
          <w:p w14:paraId="50FCA7B9" w14:textId="77777777" w:rsidR="00BF1A04" w:rsidRPr="00F608A9" w:rsidRDefault="00BF1A04" w:rsidP="0041427C">
            <w:pPr>
              <w:rPr>
                <w:rFonts w:ascii="Arial" w:eastAsia="Times New Roman" w:hAnsi="Arial" w:cs="Times New Roman"/>
                <w:sz w:val="24"/>
                <w:szCs w:val="20"/>
                <w:lang w:eastAsia="it-IT"/>
              </w:rPr>
            </w:pPr>
          </w:p>
        </w:tc>
      </w:tr>
      <w:tr w:rsidR="00BF1A04" w:rsidRPr="00F608A9" w14:paraId="381CD376" w14:textId="77777777" w:rsidTr="00D437E5">
        <w:trPr>
          <w:trHeight w:val="76"/>
        </w:trPr>
        <w:tc>
          <w:tcPr>
            <w:tcW w:w="1488" w:type="dxa"/>
            <w:tcBorders>
              <w:top w:val="nil"/>
              <w:left w:val="double" w:sz="4" w:space="0" w:color="333333"/>
              <w:bottom w:val="nil"/>
            </w:tcBorders>
            <w:shd w:val="solid" w:color="C0C0C0" w:fill="FFFFFF"/>
            <w:vAlign w:val="center"/>
          </w:tcPr>
          <w:p w14:paraId="37AF485B" w14:textId="77777777" w:rsidR="00BF1A04" w:rsidRPr="00F608A9" w:rsidRDefault="00BF1A04" w:rsidP="0041427C">
            <w:pPr>
              <w:rPr>
                <w:rFonts w:ascii="Arial" w:eastAsia="Times New Roman" w:hAnsi="Arial" w:cs="Times New Roman"/>
                <w:b/>
                <w:bCs/>
                <w:szCs w:val="20"/>
                <w:lang w:eastAsia="it-IT"/>
              </w:rPr>
            </w:pPr>
          </w:p>
        </w:tc>
        <w:tc>
          <w:tcPr>
            <w:tcW w:w="6635" w:type="dxa"/>
            <w:tcBorders>
              <w:top w:val="single" w:sz="6" w:space="0" w:color="FFFFFF"/>
              <w:bottom w:val="single" w:sz="6" w:space="0" w:color="808080"/>
              <w:right w:val="nil"/>
            </w:tcBorders>
            <w:shd w:val="solid" w:color="C0C0C0" w:fill="FFFFFF"/>
            <w:vAlign w:val="center"/>
          </w:tcPr>
          <w:p w14:paraId="5A77A4E5" w14:textId="77777777" w:rsidR="00BF1A04" w:rsidRPr="00F608A9" w:rsidRDefault="00BF1A04" w:rsidP="0041427C">
            <w:pPr>
              <w:rPr>
                <w:rFonts w:ascii="Arial" w:eastAsia="Times New Roman" w:hAnsi="Arial" w:cs="Times New Roman"/>
                <w:sz w:val="24"/>
                <w:szCs w:val="20"/>
                <w:lang w:eastAsia="it-IT"/>
              </w:rPr>
            </w:pPr>
          </w:p>
        </w:tc>
        <w:tc>
          <w:tcPr>
            <w:tcW w:w="452" w:type="dxa"/>
            <w:tcBorders>
              <w:top w:val="nil"/>
              <w:left w:val="nil"/>
              <w:bottom w:val="nil"/>
              <w:right w:val="double" w:sz="4" w:space="0" w:color="333333"/>
            </w:tcBorders>
            <w:shd w:val="clear" w:color="auto" w:fill="C0C0C0"/>
          </w:tcPr>
          <w:p w14:paraId="3AFDDD3A" w14:textId="77777777" w:rsidR="00BF1A04" w:rsidRPr="00F608A9" w:rsidRDefault="00BF1A04" w:rsidP="0041427C">
            <w:pPr>
              <w:rPr>
                <w:rFonts w:ascii="Arial" w:eastAsia="Times New Roman" w:hAnsi="Arial" w:cs="Times New Roman"/>
                <w:sz w:val="24"/>
                <w:szCs w:val="20"/>
                <w:lang w:eastAsia="it-IT"/>
              </w:rPr>
            </w:pPr>
          </w:p>
        </w:tc>
      </w:tr>
      <w:tr w:rsidR="00BF1A04" w:rsidRPr="00F608A9" w14:paraId="2AFB02B5" w14:textId="77777777" w:rsidTr="00D437E5">
        <w:trPr>
          <w:trHeight w:val="504"/>
        </w:trPr>
        <w:tc>
          <w:tcPr>
            <w:tcW w:w="1488" w:type="dxa"/>
            <w:tcBorders>
              <w:top w:val="nil"/>
              <w:left w:val="double" w:sz="4" w:space="0" w:color="333333"/>
              <w:bottom w:val="nil"/>
              <w:right w:val="single" w:sz="6" w:space="0" w:color="808080"/>
            </w:tcBorders>
            <w:shd w:val="solid" w:color="C0C0C0" w:fill="FFFFFF"/>
            <w:vAlign w:val="center"/>
          </w:tcPr>
          <w:p w14:paraId="44E92418" w14:textId="77777777" w:rsidR="00BF1A04" w:rsidRPr="00F608A9" w:rsidRDefault="00BF1A04" w:rsidP="0041427C">
            <w:pPr>
              <w:rPr>
                <w:rFonts w:ascii="Arial" w:eastAsia="Times New Roman" w:hAnsi="Arial" w:cs="Times New Roman"/>
                <w:b/>
                <w:bCs/>
                <w:szCs w:val="20"/>
                <w:lang w:eastAsia="it-IT"/>
              </w:rPr>
            </w:pPr>
            <w:r w:rsidRPr="00F608A9">
              <w:rPr>
                <w:rFonts w:ascii="Arial" w:eastAsia="Times New Roman" w:hAnsi="Arial" w:cs="Times New Roman"/>
                <w:b/>
                <w:bCs/>
                <w:szCs w:val="20"/>
                <w:lang w:eastAsia="it-IT"/>
              </w:rPr>
              <w:t>LIVELLO 4</w:t>
            </w:r>
          </w:p>
        </w:tc>
        <w:tc>
          <w:tcPr>
            <w:tcW w:w="6635" w:type="dxa"/>
            <w:tcBorders>
              <w:top w:val="single" w:sz="6" w:space="0" w:color="808080"/>
              <w:left w:val="single" w:sz="6" w:space="0" w:color="808080"/>
              <w:bottom w:val="single" w:sz="6" w:space="0" w:color="FFFFFF"/>
              <w:right w:val="nil"/>
            </w:tcBorders>
            <w:shd w:val="clear" w:color="auto" w:fill="D9D9D9"/>
            <w:vAlign w:val="center"/>
          </w:tcPr>
          <w:p w14:paraId="3F1A7879" w14:textId="7F931F1F" w:rsidR="00BF1A04" w:rsidRPr="00F608A9" w:rsidRDefault="00BF1A04" w:rsidP="0041427C">
            <w:pPr>
              <w:rPr>
                <w:rFonts w:ascii="Arial" w:eastAsia="Times New Roman" w:hAnsi="Arial" w:cs="Times New Roman"/>
                <w:sz w:val="24"/>
                <w:szCs w:val="20"/>
                <w:lang w:eastAsia="it-IT"/>
              </w:rPr>
            </w:pPr>
            <w:r w:rsidRPr="00F608A9">
              <w:rPr>
                <w:rFonts w:ascii="Arial" w:eastAsia="Times New Roman" w:hAnsi="Arial" w:cs="Times New Roman"/>
                <w:sz w:val="24"/>
                <w:szCs w:val="20"/>
                <w:lang w:eastAsia="it-IT"/>
              </w:rPr>
              <w:t xml:space="preserve">Presentazione del "PSW" ed altri requisiti specificati da </w:t>
            </w:r>
            <w:r w:rsidR="00E15D29" w:rsidRPr="00F608A9">
              <w:rPr>
                <w:rFonts w:ascii="Arial" w:eastAsia="Times New Roman" w:hAnsi="Arial" w:cs="Times New Roman"/>
                <w:sz w:val="24"/>
                <w:szCs w:val="20"/>
                <w:lang w:eastAsia="it-IT"/>
              </w:rPr>
              <w:t>BERCO</w:t>
            </w:r>
          </w:p>
        </w:tc>
        <w:tc>
          <w:tcPr>
            <w:tcW w:w="452" w:type="dxa"/>
            <w:tcBorders>
              <w:top w:val="nil"/>
              <w:left w:val="nil"/>
              <w:bottom w:val="nil"/>
              <w:right w:val="double" w:sz="4" w:space="0" w:color="333333"/>
            </w:tcBorders>
            <w:shd w:val="clear" w:color="auto" w:fill="C0C0C0"/>
          </w:tcPr>
          <w:p w14:paraId="758C85EE" w14:textId="77777777" w:rsidR="00BF1A04" w:rsidRPr="00F608A9" w:rsidRDefault="00BF1A04" w:rsidP="0041427C">
            <w:pPr>
              <w:rPr>
                <w:rFonts w:ascii="Arial" w:eastAsia="Times New Roman" w:hAnsi="Arial" w:cs="Times New Roman"/>
                <w:sz w:val="24"/>
                <w:szCs w:val="20"/>
                <w:lang w:eastAsia="it-IT"/>
              </w:rPr>
            </w:pPr>
          </w:p>
        </w:tc>
      </w:tr>
      <w:tr w:rsidR="00BF1A04" w:rsidRPr="00F608A9" w14:paraId="5F188F73" w14:textId="77777777" w:rsidTr="00D437E5">
        <w:trPr>
          <w:trHeight w:val="64"/>
        </w:trPr>
        <w:tc>
          <w:tcPr>
            <w:tcW w:w="1488" w:type="dxa"/>
            <w:tcBorders>
              <w:top w:val="nil"/>
              <w:left w:val="double" w:sz="4" w:space="0" w:color="333333"/>
              <w:bottom w:val="nil"/>
            </w:tcBorders>
            <w:shd w:val="solid" w:color="C0C0C0" w:fill="FFFFFF"/>
            <w:vAlign w:val="center"/>
          </w:tcPr>
          <w:p w14:paraId="7AA3AE58" w14:textId="77777777" w:rsidR="00BF1A04" w:rsidRPr="00F608A9" w:rsidRDefault="00BF1A04" w:rsidP="0041427C">
            <w:pPr>
              <w:rPr>
                <w:rFonts w:ascii="Arial" w:eastAsia="Times New Roman" w:hAnsi="Arial" w:cs="Times New Roman"/>
                <w:b/>
                <w:bCs/>
                <w:szCs w:val="20"/>
                <w:lang w:eastAsia="it-IT"/>
              </w:rPr>
            </w:pPr>
          </w:p>
        </w:tc>
        <w:tc>
          <w:tcPr>
            <w:tcW w:w="6635" w:type="dxa"/>
            <w:tcBorders>
              <w:top w:val="single" w:sz="6" w:space="0" w:color="FFFFFF"/>
              <w:bottom w:val="single" w:sz="6" w:space="0" w:color="808080"/>
              <w:right w:val="nil"/>
            </w:tcBorders>
            <w:shd w:val="solid" w:color="C0C0C0" w:fill="FFFFFF"/>
            <w:vAlign w:val="center"/>
          </w:tcPr>
          <w:p w14:paraId="746468F1" w14:textId="77777777" w:rsidR="00BF1A04" w:rsidRPr="00F608A9" w:rsidRDefault="00BF1A04" w:rsidP="0041427C">
            <w:pPr>
              <w:rPr>
                <w:rFonts w:ascii="Arial" w:eastAsia="Times New Roman" w:hAnsi="Arial" w:cs="Times New Roman"/>
                <w:sz w:val="24"/>
                <w:szCs w:val="20"/>
                <w:lang w:eastAsia="it-IT"/>
              </w:rPr>
            </w:pPr>
          </w:p>
        </w:tc>
        <w:tc>
          <w:tcPr>
            <w:tcW w:w="452" w:type="dxa"/>
            <w:tcBorders>
              <w:top w:val="nil"/>
              <w:left w:val="nil"/>
              <w:bottom w:val="nil"/>
              <w:right w:val="double" w:sz="4" w:space="0" w:color="333333"/>
            </w:tcBorders>
            <w:shd w:val="clear" w:color="auto" w:fill="C0C0C0"/>
          </w:tcPr>
          <w:p w14:paraId="4B1AD2DF" w14:textId="77777777" w:rsidR="00BF1A04" w:rsidRPr="00F608A9" w:rsidRDefault="00BF1A04" w:rsidP="0041427C">
            <w:pPr>
              <w:rPr>
                <w:rFonts w:ascii="Arial" w:eastAsia="Times New Roman" w:hAnsi="Arial" w:cs="Times New Roman"/>
                <w:sz w:val="24"/>
                <w:szCs w:val="20"/>
                <w:lang w:eastAsia="it-IT"/>
              </w:rPr>
            </w:pPr>
          </w:p>
        </w:tc>
      </w:tr>
      <w:tr w:rsidR="00BF1A04" w:rsidRPr="00F608A9" w14:paraId="12215FA1" w14:textId="77777777" w:rsidTr="00D437E5">
        <w:trPr>
          <w:trHeight w:val="504"/>
        </w:trPr>
        <w:tc>
          <w:tcPr>
            <w:tcW w:w="1488" w:type="dxa"/>
            <w:tcBorders>
              <w:top w:val="nil"/>
              <w:left w:val="double" w:sz="4" w:space="0" w:color="333333"/>
              <w:bottom w:val="nil"/>
              <w:right w:val="single" w:sz="6" w:space="0" w:color="808080"/>
            </w:tcBorders>
            <w:shd w:val="solid" w:color="C0C0C0" w:fill="FFFFFF"/>
            <w:vAlign w:val="center"/>
          </w:tcPr>
          <w:p w14:paraId="4C4411D5" w14:textId="77777777" w:rsidR="00BF1A04" w:rsidRPr="00F608A9" w:rsidRDefault="00BF1A04" w:rsidP="0041427C">
            <w:pPr>
              <w:rPr>
                <w:rFonts w:ascii="Arial" w:eastAsia="Times New Roman" w:hAnsi="Arial" w:cs="Times New Roman"/>
                <w:b/>
                <w:bCs/>
                <w:szCs w:val="20"/>
                <w:lang w:eastAsia="it-IT"/>
              </w:rPr>
            </w:pPr>
            <w:r w:rsidRPr="00F608A9">
              <w:rPr>
                <w:rFonts w:ascii="Arial" w:eastAsia="Times New Roman" w:hAnsi="Arial" w:cs="Times New Roman"/>
                <w:b/>
                <w:bCs/>
                <w:szCs w:val="20"/>
                <w:lang w:eastAsia="it-IT"/>
              </w:rPr>
              <w:t>LIVELLO 5</w:t>
            </w:r>
          </w:p>
        </w:tc>
        <w:tc>
          <w:tcPr>
            <w:tcW w:w="6635" w:type="dxa"/>
            <w:tcBorders>
              <w:top w:val="single" w:sz="6" w:space="0" w:color="808080"/>
              <w:left w:val="single" w:sz="6" w:space="0" w:color="808080"/>
              <w:bottom w:val="single" w:sz="6" w:space="0" w:color="FFFFFF"/>
              <w:right w:val="nil"/>
            </w:tcBorders>
            <w:shd w:val="clear" w:color="auto" w:fill="D9D9D9"/>
            <w:vAlign w:val="center"/>
          </w:tcPr>
          <w:p w14:paraId="6A6CF729" w14:textId="77777777" w:rsidR="00BF1A04" w:rsidRPr="00F608A9" w:rsidRDefault="00BF1A04" w:rsidP="0041427C">
            <w:pPr>
              <w:rPr>
                <w:rFonts w:ascii="Arial" w:eastAsia="Times New Roman" w:hAnsi="Arial" w:cs="Times New Roman"/>
                <w:sz w:val="24"/>
                <w:szCs w:val="20"/>
                <w:lang w:eastAsia="it-IT"/>
              </w:rPr>
            </w:pPr>
            <w:r w:rsidRPr="00F608A9">
              <w:rPr>
                <w:rFonts w:ascii="Arial" w:eastAsia="Times New Roman" w:hAnsi="Arial" w:cs="Times New Roman"/>
                <w:sz w:val="24"/>
                <w:szCs w:val="20"/>
                <w:lang w:eastAsia="it-IT"/>
              </w:rPr>
              <w:t>Presentazione del "PSW"; i componenti campione e la documentazione completa sono riesaminati presso la locazione del fornitore dal personale BERCO</w:t>
            </w:r>
          </w:p>
        </w:tc>
        <w:tc>
          <w:tcPr>
            <w:tcW w:w="452" w:type="dxa"/>
            <w:tcBorders>
              <w:top w:val="nil"/>
              <w:left w:val="nil"/>
              <w:bottom w:val="nil"/>
              <w:right w:val="double" w:sz="4" w:space="0" w:color="333333"/>
            </w:tcBorders>
            <w:shd w:val="clear" w:color="auto" w:fill="C0C0C0"/>
          </w:tcPr>
          <w:p w14:paraId="7152D77A" w14:textId="77777777" w:rsidR="00BF1A04" w:rsidRPr="00F608A9" w:rsidRDefault="00BF1A04" w:rsidP="0041427C">
            <w:pPr>
              <w:rPr>
                <w:rFonts w:ascii="Arial" w:eastAsia="Times New Roman" w:hAnsi="Arial" w:cs="Times New Roman"/>
                <w:sz w:val="24"/>
                <w:szCs w:val="20"/>
                <w:lang w:eastAsia="it-IT"/>
              </w:rPr>
            </w:pPr>
          </w:p>
        </w:tc>
      </w:tr>
      <w:tr w:rsidR="00BF1A04" w:rsidRPr="00F608A9" w14:paraId="4B020A1C" w14:textId="77777777" w:rsidTr="00D437E5">
        <w:trPr>
          <w:trHeight w:val="76"/>
        </w:trPr>
        <w:tc>
          <w:tcPr>
            <w:tcW w:w="1488" w:type="dxa"/>
            <w:tcBorders>
              <w:top w:val="nil"/>
              <w:left w:val="double" w:sz="4" w:space="0" w:color="333333"/>
              <w:bottom w:val="double" w:sz="4" w:space="0" w:color="333333"/>
            </w:tcBorders>
            <w:shd w:val="solid" w:color="C0C0C0" w:fill="FFFFFF"/>
            <w:vAlign w:val="center"/>
          </w:tcPr>
          <w:p w14:paraId="255E6427" w14:textId="77777777" w:rsidR="00BF1A04" w:rsidRPr="00F608A9" w:rsidRDefault="00BF1A04" w:rsidP="0041427C">
            <w:pPr>
              <w:rPr>
                <w:rFonts w:ascii="Arial" w:eastAsia="Times New Roman" w:hAnsi="Arial" w:cs="Times New Roman"/>
                <w:b/>
                <w:bCs/>
                <w:szCs w:val="20"/>
                <w:lang w:eastAsia="it-IT"/>
              </w:rPr>
            </w:pPr>
          </w:p>
        </w:tc>
        <w:tc>
          <w:tcPr>
            <w:tcW w:w="6635" w:type="dxa"/>
            <w:tcBorders>
              <w:top w:val="single" w:sz="6" w:space="0" w:color="FFFFFF"/>
              <w:bottom w:val="double" w:sz="4" w:space="0" w:color="333333"/>
              <w:right w:val="nil"/>
            </w:tcBorders>
            <w:shd w:val="solid" w:color="C0C0C0" w:fill="FFFFFF"/>
            <w:vAlign w:val="center"/>
          </w:tcPr>
          <w:p w14:paraId="3134FCA4" w14:textId="77777777" w:rsidR="00BF1A04" w:rsidRPr="00F608A9" w:rsidRDefault="00BF1A04" w:rsidP="0041427C">
            <w:pPr>
              <w:rPr>
                <w:rFonts w:ascii="Arial" w:eastAsia="Times New Roman" w:hAnsi="Arial" w:cs="Times New Roman"/>
                <w:sz w:val="24"/>
                <w:szCs w:val="20"/>
                <w:lang w:eastAsia="it-IT"/>
              </w:rPr>
            </w:pPr>
          </w:p>
        </w:tc>
        <w:tc>
          <w:tcPr>
            <w:tcW w:w="452" w:type="dxa"/>
            <w:tcBorders>
              <w:top w:val="nil"/>
              <w:left w:val="nil"/>
              <w:bottom w:val="double" w:sz="4" w:space="0" w:color="333333"/>
              <w:right w:val="double" w:sz="4" w:space="0" w:color="333333"/>
            </w:tcBorders>
            <w:shd w:val="clear" w:color="auto" w:fill="C0C0C0"/>
          </w:tcPr>
          <w:p w14:paraId="58CCFC90" w14:textId="77777777" w:rsidR="00BF1A04" w:rsidRPr="00F608A9" w:rsidRDefault="00BF1A04" w:rsidP="0041427C">
            <w:pPr>
              <w:rPr>
                <w:rFonts w:ascii="Arial" w:eastAsia="Times New Roman" w:hAnsi="Arial" w:cs="Times New Roman"/>
                <w:sz w:val="24"/>
                <w:szCs w:val="20"/>
                <w:lang w:eastAsia="it-IT"/>
              </w:rPr>
            </w:pPr>
          </w:p>
        </w:tc>
      </w:tr>
    </w:tbl>
    <w:p w14:paraId="1949518E" w14:textId="48618563" w:rsidR="00AA1BEF" w:rsidRPr="00F608A9" w:rsidRDefault="00AA1BEF" w:rsidP="0041427C">
      <w:pPr>
        <w:rPr>
          <w:b/>
        </w:rPr>
      </w:pPr>
    </w:p>
    <w:p w14:paraId="6C7CDA2E" w14:textId="4687768F" w:rsidR="006A3C6B" w:rsidRDefault="006A3C6B" w:rsidP="00BF102C">
      <w:pPr>
        <w:ind w:left="426" w:right="134"/>
        <w:jc w:val="both"/>
        <w:rPr>
          <w:rFonts w:eastAsia="Arial" w:cs="Arial"/>
          <w:sz w:val="24"/>
          <w:lang w:eastAsia="it-IT" w:bidi="it-IT"/>
        </w:rPr>
      </w:pPr>
      <w:r w:rsidRPr="0063371E">
        <w:rPr>
          <w:rFonts w:eastAsia="Arial" w:cs="Arial"/>
          <w:sz w:val="24"/>
          <w:lang w:eastAsia="it-IT" w:bidi="it-IT"/>
        </w:rPr>
        <w:t xml:space="preserve">Per maggiori dettagli sulle evidenze che il fornitore è tenuto ad inviare a BERCO in base al livello assegnatogli per un dato componente si rimanda all’allegato </w:t>
      </w:r>
      <w:r w:rsidRPr="0063371E">
        <w:rPr>
          <w:rFonts w:eastAsia="Arial" w:cs="Arial"/>
          <w:color w:val="C00000"/>
          <w:sz w:val="24"/>
          <w:lang w:eastAsia="it-IT" w:bidi="it-IT"/>
        </w:rPr>
        <w:t xml:space="preserve">numero 1 </w:t>
      </w:r>
      <w:r w:rsidRPr="0063371E">
        <w:rPr>
          <w:rFonts w:eastAsia="Arial" w:cs="Arial"/>
          <w:sz w:val="24"/>
          <w:lang w:eastAsia="it-IT" w:bidi="it-IT"/>
        </w:rPr>
        <w:t xml:space="preserve">al presente documento “TABELLA ESAUSTIVA EVIDENZE RICHIESTE DEI REQUISITI </w:t>
      </w:r>
      <w:proofErr w:type="gramStart"/>
      <w:r w:rsidRPr="0063371E">
        <w:rPr>
          <w:rFonts w:eastAsia="Arial" w:cs="Arial"/>
          <w:sz w:val="24"/>
          <w:lang w:eastAsia="it-IT" w:bidi="it-IT"/>
        </w:rPr>
        <w:t>PPAP“</w:t>
      </w:r>
      <w:proofErr w:type="gramEnd"/>
      <w:r w:rsidRPr="0063371E">
        <w:rPr>
          <w:rFonts w:eastAsia="Arial" w:cs="Arial"/>
          <w:sz w:val="24"/>
          <w:lang w:eastAsia="it-IT" w:bidi="it-IT"/>
        </w:rPr>
        <w:t>.</w:t>
      </w:r>
    </w:p>
    <w:p w14:paraId="55DC165A" w14:textId="6A00EDAB" w:rsidR="005B01D0" w:rsidRDefault="005B01D0" w:rsidP="00BF102C">
      <w:pPr>
        <w:ind w:left="426" w:right="134"/>
        <w:jc w:val="both"/>
        <w:rPr>
          <w:rFonts w:eastAsia="Arial" w:cs="Arial"/>
          <w:sz w:val="24"/>
          <w:lang w:eastAsia="it-IT" w:bidi="it-IT"/>
        </w:rPr>
      </w:pPr>
    </w:p>
    <w:p w14:paraId="40AAB49A" w14:textId="16502E1C" w:rsidR="005B01D0" w:rsidRDefault="005B01D0" w:rsidP="00BF102C">
      <w:pPr>
        <w:ind w:left="426" w:right="134"/>
        <w:jc w:val="both"/>
        <w:rPr>
          <w:rFonts w:eastAsia="Arial" w:cs="Arial"/>
          <w:sz w:val="24"/>
          <w:lang w:eastAsia="it-IT" w:bidi="it-IT"/>
        </w:rPr>
      </w:pPr>
    </w:p>
    <w:p w14:paraId="1D05B174" w14:textId="479E6B39" w:rsidR="005B01D0" w:rsidRDefault="005B01D0" w:rsidP="00BF102C">
      <w:pPr>
        <w:ind w:left="426" w:right="134"/>
        <w:jc w:val="both"/>
        <w:rPr>
          <w:rFonts w:eastAsia="Arial" w:cs="Arial"/>
          <w:sz w:val="24"/>
          <w:lang w:eastAsia="it-IT" w:bidi="it-IT"/>
        </w:rPr>
      </w:pPr>
    </w:p>
    <w:p w14:paraId="23844E56" w14:textId="7B96F602" w:rsidR="005B01D0" w:rsidRDefault="005B01D0" w:rsidP="00BF102C">
      <w:pPr>
        <w:ind w:left="426" w:right="134"/>
        <w:jc w:val="both"/>
        <w:rPr>
          <w:rFonts w:eastAsia="Arial" w:cs="Arial"/>
          <w:sz w:val="24"/>
          <w:lang w:eastAsia="it-IT" w:bidi="it-IT"/>
        </w:rPr>
      </w:pPr>
    </w:p>
    <w:p w14:paraId="69689D4A" w14:textId="5E3581B3" w:rsidR="005B01D0" w:rsidRDefault="005B01D0" w:rsidP="00BF102C">
      <w:pPr>
        <w:ind w:left="426" w:right="134"/>
        <w:jc w:val="both"/>
        <w:rPr>
          <w:rFonts w:eastAsia="Arial" w:cs="Arial"/>
          <w:sz w:val="24"/>
          <w:lang w:eastAsia="it-IT" w:bidi="it-IT"/>
        </w:rPr>
      </w:pPr>
    </w:p>
    <w:p w14:paraId="45BD958E" w14:textId="27ED0EAD" w:rsidR="005B01D0" w:rsidRDefault="005B01D0" w:rsidP="00BF102C">
      <w:pPr>
        <w:ind w:left="426" w:right="134"/>
        <w:jc w:val="both"/>
        <w:rPr>
          <w:rFonts w:eastAsia="Arial" w:cs="Arial"/>
          <w:sz w:val="24"/>
          <w:lang w:eastAsia="it-IT" w:bidi="it-IT"/>
        </w:rPr>
      </w:pPr>
    </w:p>
    <w:p w14:paraId="4C58BDE4" w14:textId="77777777" w:rsidR="005B01D0" w:rsidRDefault="005B01D0" w:rsidP="00BF102C">
      <w:pPr>
        <w:ind w:left="426" w:right="134"/>
        <w:jc w:val="both"/>
        <w:rPr>
          <w:rFonts w:eastAsia="Arial" w:cs="Arial"/>
          <w:sz w:val="24"/>
          <w:lang w:eastAsia="it-IT" w:bidi="it-IT"/>
        </w:rPr>
      </w:pPr>
    </w:p>
    <w:p w14:paraId="7220C0FF" w14:textId="77777777" w:rsidR="00F11714" w:rsidRDefault="00F11714" w:rsidP="00BF102C">
      <w:pPr>
        <w:ind w:left="426" w:right="134"/>
        <w:jc w:val="both"/>
        <w:rPr>
          <w:rFonts w:eastAsia="Arial" w:cs="Arial"/>
          <w:lang w:eastAsia="it-IT" w:bidi="it-IT"/>
        </w:rPr>
      </w:pPr>
    </w:p>
    <w:p w14:paraId="2DC761AC" w14:textId="4B99B8AC" w:rsidR="00F11714" w:rsidRDefault="00F11714" w:rsidP="00F11714">
      <w:pPr>
        <w:pStyle w:val="Titolo2"/>
        <w:rPr>
          <w:rFonts w:eastAsiaTheme="minorHAnsi"/>
        </w:rPr>
      </w:pPr>
      <w:bookmarkStart w:id="17" w:name="_Toc167895838"/>
      <w:r w:rsidRPr="00F11714">
        <w:rPr>
          <w:rFonts w:eastAsiaTheme="minorHAnsi"/>
        </w:rPr>
        <w:t>LIVELLI DI PPAP RICHIESTI:</w:t>
      </w:r>
      <w:bookmarkEnd w:id="17"/>
    </w:p>
    <w:p w14:paraId="634E7879" w14:textId="77777777" w:rsidR="00563A93" w:rsidRPr="00563A93" w:rsidRDefault="00563A93" w:rsidP="00563A93"/>
    <w:p w14:paraId="2692FE80" w14:textId="03E23731" w:rsidR="00563A93" w:rsidRPr="009108B6" w:rsidRDefault="006A3C6B" w:rsidP="00563A93">
      <w:pPr>
        <w:pStyle w:val="Paragrafoelenco"/>
        <w:numPr>
          <w:ilvl w:val="0"/>
          <w:numId w:val="9"/>
        </w:numPr>
        <w:ind w:right="134"/>
        <w:jc w:val="both"/>
        <w:rPr>
          <w:rFonts w:eastAsia="Arial" w:cs="Arial"/>
          <w:sz w:val="24"/>
          <w:szCs w:val="24"/>
          <w:lang w:eastAsia="it-IT" w:bidi="it-IT"/>
        </w:rPr>
      </w:pPr>
      <w:r w:rsidRPr="009108B6">
        <w:rPr>
          <w:rFonts w:eastAsia="Arial" w:cs="Arial"/>
          <w:color w:val="C00000"/>
          <w:sz w:val="24"/>
          <w:szCs w:val="24"/>
          <w:u w:val="single"/>
          <w:lang w:eastAsia="it-IT" w:bidi="it-IT"/>
        </w:rPr>
        <w:t xml:space="preserve">Il </w:t>
      </w:r>
      <w:r w:rsidR="0063371E" w:rsidRPr="009108B6">
        <w:rPr>
          <w:rFonts w:eastAsia="Arial" w:cs="Arial"/>
          <w:color w:val="C00000"/>
          <w:sz w:val="24"/>
          <w:szCs w:val="24"/>
          <w:u w:val="single"/>
          <w:lang w:eastAsia="it-IT" w:bidi="it-IT"/>
        </w:rPr>
        <w:t>livello</w:t>
      </w:r>
      <w:r w:rsidRPr="009108B6">
        <w:rPr>
          <w:rFonts w:eastAsia="Arial" w:cs="Arial"/>
          <w:color w:val="C00000"/>
          <w:sz w:val="24"/>
          <w:szCs w:val="24"/>
          <w:u w:val="single"/>
          <w:lang w:eastAsia="it-IT" w:bidi="it-IT"/>
        </w:rPr>
        <w:t xml:space="preserve"> 2 </w:t>
      </w:r>
      <w:r w:rsidRPr="009108B6">
        <w:rPr>
          <w:rFonts w:eastAsia="Arial" w:cs="Arial"/>
          <w:sz w:val="24"/>
          <w:szCs w:val="24"/>
          <w:u w:val="single"/>
          <w:lang w:eastAsia="it-IT" w:bidi="it-IT"/>
        </w:rPr>
        <w:t>viene considerato il livello di default</w:t>
      </w:r>
      <w:r w:rsidRPr="009108B6">
        <w:rPr>
          <w:rFonts w:eastAsia="Arial" w:cs="Arial"/>
          <w:sz w:val="24"/>
          <w:szCs w:val="24"/>
          <w:lang w:eastAsia="it-IT" w:bidi="it-IT"/>
        </w:rPr>
        <w:t>,</w:t>
      </w:r>
      <w:r w:rsidR="00563A93" w:rsidRPr="009108B6">
        <w:rPr>
          <w:rFonts w:eastAsia="Arial" w:cs="Arial"/>
          <w:sz w:val="24"/>
          <w:szCs w:val="24"/>
          <w:lang w:eastAsia="it-IT" w:bidi="it-IT"/>
        </w:rPr>
        <w:t xml:space="preserve"> se non comunicato o richiesto diversamente da BERCO</w:t>
      </w:r>
      <w:r w:rsidR="001E0105" w:rsidRPr="009108B6">
        <w:rPr>
          <w:rFonts w:eastAsia="Arial" w:cs="Arial"/>
          <w:sz w:val="24"/>
          <w:szCs w:val="24"/>
          <w:lang w:eastAsia="it-IT" w:bidi="it-IT"/>
        </w:rPr>
        <w:t>;</w:t>
      </w:r>
    </w:p>
    <w:p w14:paraId="0A4F9349" w14:textId="2EC6334F" w:rsidR="00563A93" w:rsidRPr="009108B6" w:rsidRDefault="00563A93" w:rsidP="00563A93">
      <w:pPr>
        <w:pStyle w:val="Paragrafoelenco"/>
        <w:numPr>
          <w:ilvl w:val="0"/>
          <w:numId w:val="9"/>
        </w:numPr>
        <w:ind w:right="134"/>
        <w:jc w:val="both"/>
        <w:rPr>
          <w:rFonts w:eastAsia="Arial" w:cs="Arial"/>
          <w:sz w:val="24"/>
          <w:szCs w:val="24"/>
          <w:lang w:eastAsia="it-IT" w:bidi="it-IT"/>
        </w:rPr>
      </w:pPr>
      <w:r w:rsidRPr="009108B6">
        <w:rPr>
          <w:rFonts w:eastAsia="Arial" w:cs="Arial"/>
          <w:sz w:val="24"/>
          <w:szCs w:val="24"/>
          <w:lang w:eastAsia="it-IT" w:bidi="it-IT"/>
        </w:rPr>
        <w:t xml:space="preserve">Per i componenti di classe funzionale </w:t>
      </w:r>
      <w:r w:rsidRPr="009108B6">
        <w:rPr>
          <w:rFonts w:eastAsia="Arial" w:cs="Arial"/>
          <w:color w:val="C00000"/>
          <w:sz w:val="24"/>
          <w:szCs w:val="24"/>
          <w:lang w:eastAsia="it-IT" w:bidi="it-IT"/>
        </w:rPr>
        <w:t>“S”</w:t>
      </w:r>
      <w:r w:rsidRPr="009108B6">
        <w:rPr>
          <w:color w:val="C00000"/>
          <w:sz w:val="24"/>
          <w:szCs w:val="24"/>
        </w:rPr>
        <w:t xml:space="preserve"> </w:t>
      </w:r>
      <w:proofErr w:type="spellStart"/>
      <w:r w:rsidRPr="009108B6">
        <w:rPr>
          <w:color w:val="C00000"/>
          <w:sz w:val="24"/>
          <w:szCs w:val="24"/>
        </w:rPr>
        <w:t>Safety</w:t>
      </w:r>
      <w:proofErr w:type="spellEnd"/>
      <w:r w:rsidRPr="009108B6">
        <w:rPr>
          <w:sz w:val="24"/>
          <w:szCs w:val="24"/>
        </w:rPr>
        <w:t xml:space="preserve">, </w:t>
      </w:r>
      <w:r w:rsidRPr="009108B6">
        <w:rPr>
          <w:sz w:val="24"/>
          <w:szCs w:val="24"/>
          <w:u w:val="single"/>
        </w:rPr>
        <w:t>il livello richiesto da Berco è il 5</w:t>
      </w:r>
      <w:r w:rsidRPr="009108B6">
        <w:rPr>
          <w:sz w:val="24"/>
          <w:szCs w:val="24"/>
        </w:rPr>
        <w:t xml:space="preserve"> con annesso Audit di Processo “PCPA (Process Control Plan Audit)”</w:t>
      </w:r>
      <w:r w:rsidR="00D50E27" w:rsidRPr="009108B6">
        <w:rPr>
          <w:sz w:val="24"/>
          <w:szCs w:val="24"/>
        </w:rPr>
        <w:t>;</w:t>
      </w:r>
    </w:p>
    <w:p w14:paraId="04AB2423" w14:textId="449E880F" w:rsidR="00D50E27" w:rsidRPr="009108B6" w:rsidRDefault="00D50E27" w:rsidP="00563A93">
      <w:pPr>
        <w:pStyle w:val="Paragrafoelenco"/>
        <w:numPr>
          <w:ilvl w:val="0"/>
          <w:numId w:val="9"/>
        </w:numPr>
        <w:ind w:right="134"/>
        <w:jc w:val="both"/>
        <w:rPr>
          <w:rFonts w:eastAsia="Arial" w:cs="Arial"/>
          <w:sz w:val="24"/>
          <w:szCs w:val="24"/>
          <w:lang w:eastAsia="it-IT" w:bidi="it-IT"/>
        </w:rPr>
      </w:pPr>
      <w:r w:rsidRPr="009108B6">
        <w:rPr>
          <w:rFonts w:eastAsia="Arial" w:cs="Arial"/>
          <w:sz w:val="24"/>
          <w:szCs w:val="24"/>
          <w:lang w:eastAsia="it-IT" w:bidi="it-IT"/>
        </w:rPr>
        <w:t xml:space="preserve">Per i componenti di classe funzionale </w:t>
      </w:r>
      <w:r w:rsidRPr="009108B6">
        <w:rPr>
          <w:rFonts w:eastAsia="Arial" w:cs="Arial"/>
          <w:color w:val="C00000"/>
          <w:sz w:val="24"/>
          <w:szCs w:val="24"/>
          <w:lang w:eastAsia="it-IT" w:bidi="it-IT"/>
        </w:rPr>
        <w:t>“F”</w:t>
      </w:r>
      <w:r w:rsidRPr="009108B6">
        <w:rPr>
          <w:rFonts w:cs="Cairo"/>
          <w:color w:val="C00000"/>
          <w:sz w:val="24"/>
          <w:szCs w:val="24"/>
        </w:rPr>
        <w:t xml:space="preserve"> </w:t>
      </w:r>
      <w:proofErr w:type="spellStart"/>
      <w:r w:rsidRPr="009108B6">
        <w:rPr>
          <w:rFonts w:cs="Cairo"/>
          <w:color w:val="C00000"/>
          <w:sz w:val="24"/>
          <w:szCs w:val="24"/>
        </w:rPr>
        <w:t>Functionality</w:t>
      </w:r>
      <w:proofErr w:type="spellEnd"/>
      <w:r w:rsidRPr="009108B6">
        <w:rPr>
          <w:rFonts w:cs="Cairo"/>
          <w:sz w:val="24"/>
          <w:szCs w:val="24"/>
        </w:rPr>
        <w:t>, il livello di PPAP</w:t>
      </w:r>
      <w:r w:rsidR="0063371E" w:rsidRPr="009108B6">
        <w:rPr>
          <w:rFonts w:cs="Cairo"/>
          <w:sz w:val="24"/>
          <w:szCs w:val="24"/>
        </w:rPr>
        <w:t xml:space="preserve"> sarà definito </w:t>
      </w:r>
      <w:r w:rsidR="009108B6" w:rsidRPr="009108B6">
        <w:rPr>
          <w:rFonts w:cs="Cairo"/>
          <w:sz w:val="24"/>
          <w:szCs w:val="24"/>
        </w:rPr>
        <w:t>di volta in volta da Berco.</w:t>
      </w:r>
    </w:p>
    <w:p w14:paraId="093339AB" w14:textId="7EF95F1B" w:rsidR="0063371E" w:rsidRDefault="0063371E" w:rsidP="0063371E">
      <w:pPr>
        <w:ind w:right="134"/>
        <w:jc w:val="both"/>
        <w:rPr>
          <w:rFonts w:eastAsia="Arial" w:cs="Arial"/>
          <w:lang w:eastAsia="it-IT" w:bidi="it-IT"/>
        </w:rPr>
      </w:pPr>
    </w:p>
    <w:p w14:paraId="798F35BE" w14:textId="33629042" w:rsidR="0063371E" w:rsidRPr="0063371E" w:rsidRDefault="0063371E" w:rsidP="0063371E">
      <w:pPr>
        <w:ind w:left="426" w:right="134"/>
        <w:jc w:val="both"/>
        <w:rPr>
          <w:rFonts w:eastAsia="Arial" w:cs="Arial"/>
          <w:i/>
          <w:sz w:val="24"/>
          <w:lang w:eastAsia="it-IT" w:bidi="it-IT"/>
        </w:rPr>
      </w:pPr>
      <w:r w:rsidRPr="0063371E">
        <w:rPr>
          <w:rFonts w:eastAsia="Arial" w:cs="Arial"/>
          <w:i/>
          <w:sz w:val="24"/>
          <w:lang w:eastAsia="it-IT" w:bidi="it-IT"/>
        </w:rPr>
        <w:t>Quanto sopra definito è da ritenersi applicabile anche nel caso di componenti già in produzione per i quali è prevista una modifica (Revisione) o un cambio fornitore.</w:t>
      </w:r>
    </w:p>
    <w:p w14:paraId="3FC2783C" w14:textId="4A9BF6AB" w:rsidR="0063371E" w:rsidRDefault="0063371E" w:rsidP="0063371E">
      <w:pPr>
        <w:ind w:right="134"/>
        <w:jc w:val="both"/>
        <w:rPr>
          <w:rFonts w:eastAsia="Arial" w:cs="Arial"/>
          <w:lang w:eastAsia="it-IT" w:bidi="it-IT"/>
        </w:rPr>
      </w:pPr>
    </w:p>
    <w:p w14:paraId="432514BF" w14:textId="77777777" w:rsidR="0063371E" w:rsidRPr="0063371E" w:rsidRDefault="0063371E" w:rsidP="0063371E">
      <w:pPr>
        <w:ind w:right="134"/>
        <w:jc w:val="both"/>
        <w:rPr>
          <w:rFonts w:eastAsia="Arial" w:cs="Arial"/>
          <w:lang w:eastAsia="it-IT" w:bidi="it-IT"/>
        </w:rPr>
      </w:pPr>
    </w:p>
    <w:p w14:paraId="7F4ED1EC" w14:textId="77777777" w:rsidR="00563A93" w:rsidRDefault="00563A93" w:rsidP="00563A93">
      <w:pPr>
        <w:pStyle w:val="Paragrafoelenco"/>
        <w:ind w:right="134"/>
        <w:jc w:val="both"/>
        <w:rPr>
          <w:rFonts w:eastAsia="Arial" w:cs="Arial"/>
          <w:lang w:eastAsia="it-IT" w:bidi="it-IT"/>
        </w:rPr>
      </w:pPr>
    </w:p>
    <w:p w14:paraId="07A317F1" w14:textId="77777777" w:rsidR="0063371E" w:rsidRPr="00F608A9" w:rsidRDefault="0063371E" w:rsidP="0063371E">
      <w:pPr>
        <w:ind w:left="426" w:right="134"/>
        <w:jc w:val="both"/>
        <w:rPr>
          <w:rFonts w:eastAsia="Arial" w:cs="Arial"/>
          <w:lang w:eastAsia="it-IT" w:bidi="it-IT"/>
        </w:rPr>
      </w:pPr>
      <w:r w:rsidRPr="00F608A9">
        <w:rPr>
          <w:rFonts w:eastAsia="Arial" w:cs="Arial"/>
          <w:lang w:eastAsia="it-IT" w:bidi="it-IT"/>
        </w:rPr>
        <w:t>Nel caso di particolare modificato, le caratteristiche da verificare sono quelle interessate dalla modifica stessa (citando la precedente documentazione di approvazione).</w:t>
      </w:r>
    </w:p>
    <w:p w14:paraId="16DA2CC7" w14:textId="77777777" w:rsidR="0063371E" w:rsidRPr="00F608A9" w:rsidRDefault="0063371E" w:rsidP="0063371E">
      <w:pPr>
        <w:ind w:left="432" w:right="134"/>
        <w:jc w:val="both"/>
        <w:rPr>
          <w:rFonts w:eastAsia="Arial" w:cs="Arial"/>
          <w:lang w:eastAsia="it-IT" w:bidi="it-IT"/>
        </w:rPr>
      </w:pPr>
      <w:r w:rsidRPr="00F608A9">
        <w:rPr>
          <w:rFonts w:eastAsia="Arial" w:cs="Arial"/>
          <w:lang w:eastAsia="it-IT" w:bidi="it-IT"/>
        </w:rPr>
        <w:t>I fornitori che sono responsabili del progetto, o hanno sviluppato il sottosistema o il componente in co-design, indipendentemente dalla classificazione della caratteristica, non sono autorizzati ad effettuare modifiche senza la preventiva approvazione della Direzione tecnica BERCO ad eccezione di quelle contemplate nel cap. 8.3.</w:t>
      </w:r>
    </w:p>
    <w:p w14:paraId="4085F0FC" w14:textId="77777777" w:rsidR="0006178D" w:rsidRPr="00F608A9" w:rsidRDefault="0006178D" w:rsidP="00D437E5">
      <w:pPr>
        <w:ind w:left="432" w:right="134"/>
        <w:jc w:val="both"/>
        <w:rPr>
          <w:sz w:val="20"/>
        </w:rPr>
      </w:pPr>
    </w:p>
    <w:p w14:paraId="38F796C3" w14:textId="77777777" w:rsidR="006A3C6B" w:rsidRPr="00F608A9" w:rsidRDefault="006A3C6B" w:rsidP="00911A10">
      <w:pPr>
        <w:pStyle w:val="Titolo1"/>
        <w:ind w:right="134"/>
        <w:rPr>
          <w:rFonts w:eastAsiaTheme="minorHAnsi"/>
        </w:rPr>
      </w:pPr>
      <w:bookmarkStart w:id="18" w:name="_Toc167895839"/>
      <w:r w:rsidRPr="00F608A9">
        <w:rPr>
          <w:rFonts w:eastAsiaTheme="minorHAnsi"/>
        </w:rPr>
        <w:t xml:space="preserve">REQUISITI DI NOTIFICA, AGGIORNAMENTO E INVIO PPAP A </w:t>
      </w:r>
      <w:r w:rsidR="005B2EC1" w:rsidRPr="00F608A9">
        <w:rPr>
          <w:rFonts w:eastAsiaTheme="minorHAnsi"/>
        </w:rPr>
        <w:t>BERCO</w:t>
      </w:r>
      <w:bookmarkEnd w:id="18"/>
    </w:p>
    <w:p w14:paraId="0D5F988D" w14:textId="77777777" w:rsidR="006A3C6B" w:rsidRPr="00F608A9" w:rsidRDefault="006A3C6B" w:rsidP="00234F53">
      <w:pPr>
        <w:ind w:left="567" w:right="134"/>
        <w:jc w:val="both"/>
      </w:pPr>
      <w:r w:rsidRPr="00F608A9">
        <w:t xml:space="preserve">Nel presente capitolo viene definita la metodologia che il fornitore deve seguire per la gestione dei file PPAP; i tre paragrafi seguenti tratteranno le situazioni nelle quali il fornitore deve interpellare </w:t>
      </w:r>
      <w:r w:rsidR="005B2EC1" w:rsidRPr="00F608A9">
        <w:t>BERCO</w:t>
      </w:r>
      <w:r w:rsidRPr="00F608A9">
        <w:t xml:space="preserve"> per sapere se è tenuto ad inviare il file PPAP o meno, quelle nelle quali è tenuto ad inviarlo automaticamente e per finire quelle per le quali è tenuto ad aggiornare il proprio file senza neppure darne notifica a </w:t>
      </w:r>
      <w:r w:rsidR="005B2EC1" w:rsidRPr="00F608A9">
        <w:t>BERCO</w:t>
      </w:r>
      <w:r w:rsidRPr="00F608A9">
        <w:t>.</w:t>
      </w:r>
    </w:p>
    <w:p w14:paraId="276C074E" w14:textId="77777777" w:rsidR="006A3C6B" w:rsidRPr="00F608A9" w:rsidRDefault="006A3C6B" w:rsidP="00911A10">
      <w:pPr>
        <w:ind w:right="134"/>
        <w:jc w:val="both"/>
      </w:pPr>
    </w:p>
    <w:p w14:paraId="76610A02" w14:textId="77777777" w:rsidR="006A3C6B" w:rsidRPr="00F608A9" w:rsidRDefault="005B2EC1" w:rsidP="00911A10">
      <w:pPr>
        <w:pStyle w:val="Titolo2"/>
        <w:ind w:left="567" w:right="134" w:hanging="436"/>
        <w:rPr>
          <w:rFonts w:eastAsiaTheme="minorHAnsi"/>
        </w:rPr>
      </w:pPr>
      <w:bookmarkStart w:id="19" w:name="_Toc167895840"/>
      <w:r w:rsidRPr="00F608A9">
        <w:rPr>
          <w:rFonts w:eastAsiaTheme="minorHAnsi"/>
        </w:rPr>
        <w:t>Notifica variazioni progetto/processo a BERCO</w:t>
      </w:r>
      <w:bookmarkEnd w:id="19"/>
    </w:p>
    <w:p w14:paraId="03C9E44B" w14:textId="1B65C909" w:rsidR="006A3C6B" w:rsidRPr="00F608A9" w:rsidRDefault="006A3C6B" w:rsidP="0055404C">
      <w:pPr>
        <w:ind w:left="567" w:right="134"/>
        <w:jc w:val="both"/>
      </w:pPr>
      <w:r w:rsidRPr="00F608A9">
        <w:t xml:space="preserve">Nei casi sotto elencati il fornitore deve notificare le variazioni di progetto e/o processo a </w:t>
      </w:r>
      <w:r w:rsidR="000D07AD" w:rsidRPr="00F608A9">
        <w:t>BERCO</w:t>
      </w:r>
      <w:r w:rsidRPr="00F608A9">
        <w:t xml:space="preserve"> che di volta in volta deciderà se la presentazione del PPAP è necessaria o meno (nei casi riguardanti componenti</w:t>
      </w:r>
      <w:r w:rsidR="00A77515" w:rsidRPr="00F608A9">
        <w:t xml:space="preserve"> considerati di sicurezza</w:t>
      </w:r>
      <w:r w:rsidRPr="00F608A9">
        <w:t xml:space="preserve"> la presentazione deve essere sempre richiesta);</w:t>
      </w:r>
    </w:p>
    <w:p w14:paraId="7347C492" w14:textId="77777777" w:rsidR="006A3C6B" w:rsidRPr="00F608A9" w:rsidRDefault="006A3C6B" w:rsidP="00911A10">
      <w:pPr>
        <w:ind w:left="142" w:right="134"/>
        <w:jc w:val="both"/>
      </w:pPr>
    </w:p>
    <w:p w14:paraId="234CFF24" w14:textId="77777777" w:rsidR="006A3C6B" w:rsidRPr="00F608A9" w:rsidRDefault="006A3C6B" w:rsidP="00911A10">
      <w:pPr>
        <w:pStyle w:val="Paragrafoelenco"/>
        <w:numPr>
          <w:ilvl w:val="0"/>
          <w:numId w:val="10"/>
        </w:numPr>
        <w:ind w:right="134"/>
        <w:jc w:val="both"/>
      </w:pPr>
      <w:r w:rsidRPr="00F608A9">
        <w:t xml:space="preserve">Utilizzo di materiale o metodo di fabbricazione diverso da quello relativo al prodotto approvato precedentemente da </w:t>
      </w:r>
      <w:r w:rsidR="000D07AD" w:rsidRPr="00F608A9">
        <w:t>BERCO</w:t>
      </w:r>
      <w:r w:rsidRPr="00F608A9">
        <w:t>: ad esempio una modifica accettata mediante deroga o registrata sul disegno a livello di nota ma che non ne determina una variazione del codice o dell’indice letterale (tale variazione è trattata al punto 8.2.1);</w:t>
      </w:r>
    </w:p>
    <w:p w14:paraId="5BE4C358" w14:textId="77777777" w:rsidR="006A3C6B" w:rsidRPr="00F608A9" w:rsidRDefault="006A3C6B" w:rsidP="00911A10">
      <w:pPr>
        <w:pStyle w:val="Paragrafoelenco"/>
        <w:ind w:left="577" w:right="134"/>
        <w:jc w:val="both"/>
      </w:pPr>
    </w:p>
    <w:p w14:paraId="7226FACE" w14:textId="77777777" w:rsidR="006A3C6B" w:rsidRPr="00F608A9" w:rsidRDefault="006A3C6B" w:rsidP="00911A10">
      <w:pPr>
        <w:pStyle w:val="Paragrafoelenco"/>
        <w:numPr>
          <w:ilvl w:val="0"/>
          <w:numId w:val="10"/>
        </w:numPr>
        <w:ind w:right="134"/>
        <w:jc w:val="both"/>
      </w:pPr>
      <w:r w:rsidRPr="00F608A9">
        <w:t>Produzione con attrezzi/attrezzature nuove o modificate (ad esclusione di utensili deperibili/deteriorabili), compresi stampi, modelli, matrici etc. inclusi, aggiornamenti, sostituzioni o rifacimenti; l’attrezzatura va intesa come specifica in quanto a forma e/o funzione e pertanto intimamente connessa alla qualità del componente che fabbrica, sono perciò esclusi gli attrezzi standard quali i dispositivi di misura o gli avvitatori (</w:t>
      </w:r>
      <w:proofErr w:type="spellStart"/>
      <w:r w:rsidRPr="00F608A9">
        <w:t>rif.</w:t>
      </w:r>
      <w:proofErr w:type="spellEnd"/>
      <w:r w:rsidRPr="00F608A9">
        <w:t xml:space="preserve"> </w:t>
      </w:r>
      <w:r w:rsidR="005B2EC1" w:rsidRPr="00F608A9">
        <w:t>8</w:t>
      </w:r>
      <w:r w:rsidRPr="00F608A9">
        <w:t>.3.3);</w:t>
      </w:r>
    </w:p>
    <w:p w14:paraId="5C70A9FE" w14:textId="77777777" w:rsidR="006A3C6B" w:rsidRPr="00F608A9" w:rsidRDefault="006A3C6B" w:rsidP="00911A10">
      <w:pPr>
        <w:ind w:right="134"/>
        <w:jc w:val="both"/>
      </w:pPr>
    </w:p>
    <w:p w14:paraId="69366A89" w14:textId="77777777" w:rsidR="006A3C6B" w:rsidRPr="00F608A9" w:rsidRDefault="006A3C6B" w:rsidP="00911A10">
      <w:pPr>
        <w:pStyle w:val="Paragrafoelenco"/>
        <w:numPr>
          <w:ilvl w:val="0"/>
          <w:numId w:val="10"/>
        </w:numPr>
        <w:ind w:right="134"/>
        <w:jc w:val="both"/>
      </w:pPr>
      <w:r w:rsidRPr="00F608A9">
        <w:t>Produzione da attrezzatura o apparecchiatura trasferita in diverse locazioni di produzione o pervenuta da differenti luoghi di fabbricazione; sono escluse movimentazioni interne allo stabilimento che non comportino attività di smontaggio (</w:t>
      </w:r>
      <w:proofErr w:type="spellStart"/>
      <w:r w:rsidRPr="00F608A9">
        <w:t>rif.</w:t>
      </w:r>
      <w:proofErr w:type="spellEnd"/>
      <w:r w:rsidRPr="00F608A9">
        <w:t xml:space="preserve"> 8.3.2);</w:t>
      </w:r>
    </w:p>
    <w:p w14:paraId="67A1EDDF" w14:textId="77777777" w:rsidR="006A3C6B" w:rsidRPr="00F608A9" w:rsidRDefault="006A3C6B" w:rsidP="00911A10">
      <w:pPr>
        <w:ind w:right="134"/>
        <w:jc w:val="both"/>
      </w:pPr>
    </w:p>
    <w:p w14:paraId="4A2F77A0" w14:textId="4EBB5AEA" w:rsidR="006A3C6B" w:rsidRPr="00F608A9" w:rsidRDefault="006A3C6B" w:rsidP="00911A10">
      <w:pPr>
        <w:pStyle w:val="Paragrafoelenco"/>
        <w:numPr>
          <w:ilvl w:val="0"/>
          <w:numId w:val="10"/>
        </w:numPr>
        <w:ind w:right="134"/>
        <w:jc w:val="both"/>
      </w:pPr>
      <w:r w:rsidRPr="00F608A9">
        <w:t xml:space="preserve">Cambio di sub fornitori di componenti, materiali o servizi (es. </w:t>
      </w:r>
      <w:proofErr w:type="spellStart"/>
      <w:r w:rsidRPr="00F608A9">
        <w:t>tratt</w:t>
      </w:r>
      <w:proofErr w:type="spellEnd"/>
      <w:r w:rsidRPr="00F608A9">
        <w:t xml:space="preserve">. </w:t>
      </w:r>
      <w:r w:rsidR="005019D2" w:rsidRPr="00F608A9">
        <w:t>t</w:t>
      </w:r>
      <w:r w:rsidRPr="00F608A9">
        <w:t>ermici o superficiali) in grado di influire su dimensioni, funzionalità, durata o comunque su requisiti progettuali;</w:t>
      </w:r>
    </w:p>
    <w:p w14:paraId="1A0D1962" w14:textId="77777777" w:rsidR="006A3C6B" w:rsidRPr="00F608A9" w:rsidRDefault="006A3C6B" w:rsidP="00911A10">
      <w:pPr>
        <w:ind w:right="134"/>
        <w:jc w:val="both"/>
      </w:pPr>
    </w:p>
    <w:p w14:paraId="0393796E" w14:textId="4EDC0BC0" w:rsidR="006A3C6B" w:rsidRPr="00F608A9" w:rsidRDefault="006A3C6B" w:rsidP="00911A10">
      <w:pPr>
        <w:pStyle w:val="Paragrafoelenco"/>
        <w:numPr>
          <w:ilvl w:val="0"/>
          <w:numId w:val="10"/>
        </w:numPr>
        <w:ind w:right="134"/>
        <w:jc w:val="both"/>
      </w:pPr>
      <w:r w:rsidRPr="00F608A9">
        <w:t xml:space="preserve">Produzione di serie da attrezzatura rimasta inattiva </w:t>
      </w:r>
      <w:r w:rsidRPr="005655B0">
        <w:rPr>
          <w:b/>
          <w:u w:val="single"/>
        </w:rPr>
        <w:t>per 12 mesi o più</w:t>
      </w:r>
      <w:r w:rsidRPr="00F608A9">
        <w:t xml:space="preserve"> (costituiscono eccezione componenti interessati da bassi volumi di produzione come nei casi di ricambi o versioni specifiche);</w:t>
      </w:r>
    </w:p>
    <w:p w14:paraId="4BA6269C" w14:textId="77777777" w:rsidR="006A3C6B" w:rsidRPr="00F608A9" w:rsidRDefault="006A3C6B" w:rsidP="00911A10">
      <w:pPr>
        <w:ind w:right="134"/>
        <w:jc w:val="both"/>
      </w:pPr>
    </w:p>
    <w:p w14:paraId="40240A9C" w14:textId="77777777" w:rsidR="006A3C6B" w:rsidRPr="00F608A9" w:rsidRDefault="006A3C6B" w:rsidP="00911A10">
      <w:pPr>
        <w:pStyle w:val="Paragrafoelenco"/>
        <w:numPr>
          <w:ilvl w:val="0"/>
          <w:numId w:val="10"/>
        </w:numPr>
        <w:ind w:right="134"/>
        <w:jc w:val="both"/>
      </w:pPr>
      <w:r w:rsidRPr="00F608A9">
        <w:t>Variazione dei metodi per testare/verificare la conformità dei componenti forniti (il fornitore deve essere certo che il nuovo metodo sia almeno efficace quanto il precedente);</w:t>
      </w:r>
    </w:p>
    <w:p w14:paraId="41B7D7A4" w14:textId="77777777" w:rsidR="006A3C6B" w:rsidRPr="00F608A9" w:rsidRDefault="006A3C6B" w:rsidP="00911A10">
      <w:pPr>
        <w:ind w:left="567" w:right="134" w:hanging="425"/>
        <w:jc w:val="both"/>
      </w:pPr>
    </w:p>
    <w:p w14:paraId="2C315BAA" w14:textId="2E0342D4" w:rsidR="00AA1BEF" w:rsidRDefault="006A3C6B" w:rsidP="00B90C7E">
      <w:pPr>
        <w:pStyle w:val="Paragrafoelenco"/>
        <w:numPr>
          <w:ilvl w:val="0"/>
          <w:numId w:val="10"/>
        </w:numPr>
        <w:ind w:right="134"/>
        <w:jc w:val="both"/>
      </w:pPr>
      <w:r w:rsidRPr="00F608A9">
        <w:t>Correzione di non conformità importanti relative a problemi emersi su componenti precedentemente approvati (tramite concessione del PPAP) e reputate potenzialmente critiche per la qualità del prodotto finale.</w:t>
      </w:r>
    </w:p>
    <w:p w14:paraId="4E279628" w14:textId="388C870C" w:rsidR="001E0105" w:rsidRDefault="001E0105" w:rsidP="001E0105">
      <w:pPr>
        <w:ind w:right="134"/>
        <w:jc w:val="both"/>
      </w:pPr>
    </w:p>
    <w:p w14:paraId="7C96515C" w14:textId="77777777" w:rsidR="006A3C6B" w:rsidRPr="00F608A9" w:rsidRDefault="006A3C6B" w:rsidP="00911A10">
      <w:pPr>
        <w:ind w:right="134"/>
        <w:jc w:val="both"/>
        <w:rPr>
          <w:sz w:val="20"/>
        </w:rPr>
      </w:pPr>
    </w:p>
    <w:p w14:paraId="2DBC3700" w14:textId="77777777" w:rsidR="006A3C6B" w:rsidRPr="00F608A9" w:rsidRDefault="005B2EC1" w:rsidP="00106609">
      <w:pPr>
        <w:pStyle w:val="Titolo2"/>
        <w:ind w:left="426" w:right="134" w:hanging="425"/>
      </w:pPr>
      <w:bookmarkStart w:id="20" w:name="_Toc167895841"/>
      <w:r w:rsidRPr="00F608A9">
        <w:t xml:space="preserve">Presentazione automatica del </w:t>
      </w:r>
      <w:r w:rsidR="006A3C6B" w:rsidRPr="00F608A9">
        <w:t>PPAP A BERCO</w:t>
      </w:r>
      <w:bookmarkEnd w:id="20"/>
    </w:p>
    <w:p w14:paraId="2896C927" w14:textId="62069D4E" w:rsidR="006A3C6B" w:rsidRPr="00F608A9" w:rsidRDefault="006A3C6B" w:rsidP="00D85658">
      <w:pPr>
        <w:spacing w:after="120"/>
        <w:ind w:left="567" w:right="134"/>
        <w:jc w:val="both"/>
      </w:pPr>
      <w:r w:rsidRPr="00F608A9">
        <w:rPr>
          <w:u w:val="single"/>
        </w:rPr>
        <w:t xml:space="preserve">Nei casi </w:t>
      </w:r>
      <w:r w:rsidR="00DE1416" w:rsidRPr="00F608A9">
        <w:rPr>
          <w:u w:val="single"/>
        </w:rPr>
        <w:t>sottoelencati</w:t>
      </w:r>
      <w:r w:rsidRPr="00F608A9">
        <w:rPr>
          <w:u w:val="single"/>
        </w:rPr>
        <w:t xml:space="preserve"> il fornitore deve sempre presentare il PPAP</w:t>
      </w:r>
      <w:r w:rsidRPr="00F608A9">
        <w:t>, precedentemente alla consegna del primo lotto di produzione, anche se BERCO non lo richiede espressamente.</w:t>
      </w:r>
    </w:p>
    <w:p w14:paraId="3BAFA1F4" w14:textId="77777777" w:rsidR="006A3C6B" w:rsidRPr="00F608A9" w:rsidRDefault="006A3C6B" w:rsidP="00911A10">
      <w:pPr>
        <w:numPr>
          <w:ilvl w:val="0"/>
          <w:numId w:val="13"/>
        </w:numPr>
        <w:tabs>
          <w:tab w:val="num" w:pos="567"/>
        </w:tabs>
        <w:spacing w:after="120" w:line="240" w:lineRule="auto"/>
        <w:ind w:left="567" w:right="134" w:hanging="425"/>
        <w:jc w:val="both"/>
      </w:pPr>
      <w:r w:rsidRPr="00F608A9">
        <w:t>Inizio fornitura: nuovo/modificato componente o prodotto (componente, parte, materiale mai fornito in precedenza a BERCO) caratterizzato da nuovo codice o indice letterale;</w:t>
      </w:r>
    </w:p>
    <w:p w14:paraId="5BE4DDBD" w14:textId="719741CB" w:rsidR="006A3C6B" w:rsidRPr="00F608A9" w:rsidRDefault="006A3C6B" w:rsidP="00911A10">
      <w:pPr>
        <w:numPr>
          <w:ilvl w:val="0"/>
          <w:numId w:val="13"/>
        </w:numPr>
        <w:tabs>
          <w:tab w:val="num" w:pos="567"/>
        </w:tabs>
        <w:spacing w:after="120" w:line="240" w:lineRule="auto"/>
        <w:ind w:left="567" w:right="134" w:hanging="425"/>
        <w:jc w:val="both"/>
        <w:rPr>
          <w:rFonts w:cs="Arial"/>
        </w:rPr>
      </w:pPr>
      <w:r w:rsidRPr="00F608A9">
        <w:t xml:space="preserve">Correzione di </w:t>
      </w:r>
      <w:r w:rsidR="00494DDE" w:rsidRPr="00F608A9">
        <w:t>NC</w:t>
      </w:r>
      <w:r w:rsidRPr="00F608A9">
        <w:t xml:space="preserve"> emerse su componenti o documentazione inviati a </w:t>
      </w:r>
      <w:r w:rsidR="0055227A" w:rsidRPr="00F608A9">
        <w:t>BERCO</w:t>
      </w:r>
      <w:r w:rsidRPr="00F608A9">
        <w:t xml:space="preserve"> per approvazione PPAP (ovvero una NC durante un PPAP va corretta e il PPAP deve essere ripresentato).</w:t>
      </w:r>
    </w:p>
    <w:p w14:paraId="7667B819" w14:textId="77777777" w:rsidR="0006178D" w:rsidRPr="00F608A9" w:rsidRDefault="0006178D" w:rsidP="0006178D">
      <w:pPr>
        <w:spacing w:after="120" w:line="240" w:lineRule="auto"/>
        <w:ind w:left="567" w:right="134"/>
        <w:jc w:val="both"/>
        <w:rPr>
          <w:rFonts w:cs="Arial"/>
        </w:rPr>
      </w:pPr>
    </w:p>
    <w:p w14:paraId="761B7C2A" w14:textId="77777777" w:rsidR="005B2EC1" w:rsidRPr="00F608A9" w:rsidRDefault="005B2EC1" w:rsidP="00106609">
      <w:pPr>
        <w:pStyle w:val="Titolo2"/>
      </w:pPr>
      <w:bookmarkStart w:id="21" w:name="_Toc167895842"/>
      <w:r w:rsidRPr="00F608A9">
        <w:t>Notifica variazioni progetto/processo non richiesta</w:t>
      </w:r>
      <w:bookmarkEnd w:id="21"/>
    </w:p>
    <w:p w14:paraId="177755AA" w14:textId="56617EBD" w:rsidR="005B2EC1" w:rsidRPr="00F608A9" w:rsidRDefault="005B2EC1" w:rsidP="00D85658">
      <w:pPr>
        <w:spacing w:after="120"/>
        <w:ind w:left="567" w:right="134"/>
        <w:jc w:val="both"/>
      </w:pPr>
      <w:r w:rsidRPr="00F608A9">
        <w:t xml:space="preserve">Nei casi </w:t>
      </w:r>
      <w:r w:rsidR="00494DDE" w:rsidRPr="00F608A9">
        <w:t>sottoelencati</w:t>
      </w:r>
      <w:r w:rsidRPr="00F608A9">
        <w:t xml:space="preserve"> il fornitore deve sempre aggiornare il proprio file PPAP in base alle variazioni intervenute ma non è richiesta la notifica a BERCO.</w:t>
      </w:r>
    </w:p>
    <w:p w14:paraId="581E1EB7" w14:textId="77777777" w:rsidR="005B2EC1" w:rsidRPr="00F608A9" w:rsidRDefault="005B2EC1" w:rsidP="00911A10">
      <w:pPr>
        <w:numPr>
          <w:ilvl w:val="0"/>
          <w:numId w:val="14"/>
        </w:numPr>
        <w:tabs>
          <w:tab w:val="num" w:pos="709"/>
        </w:tabs>
        <w:spacing w:after="120" w:line="240" w:lineRule="auto"/>
        <w:ind w:left="567" w:right="134" w:hanging="425"/>
        <w:jc w:val="both"/>
        <w:rPr>
          <w:bCs/>
        </w:rPr>
      </w:pPr>
      <w:r w:rsidRPr="00F608A9">
        <w:rPr>
          <w:bCs/>
        </w:rPr>
        <w:t>Variazioni di progetto minime tali da non provocare la variazione del codice o dell’indice letterale del componente, esclusi quindi i materiali e i metodi di fabbricazione (</w:t>
      </w:r>
      <w:proofErr w:type="spellStart"/>
      <w:r w:rsidRPr="00F608A9">
        <w:rPr>
          <w:bCs/>
        </w:rPr>
        <w:t>rif.</w:t>
      </w:r>
      <w:proofErr w:type="spellEnd"/>
      <w:r w:rsidRPr="00F608A9">
        <w:rPr>
          <w:bCs/>
        </w:rPr>
        <w:t xml:space="preserve"> 8</w:t>
      </w:r>
      <w:r w:rsidR="00EF452B" w:rsidRPr="00F608A9">
        <w:rPr>
          <w:bCs/>
        </w:rPr>
        <w:t>.1</w:t>
      </w:r>
      <w:r w:rsidRPr="00F608A9">
        <w:rPr>
          <w:bCs/>
        </w:rPr>
        <w:t>);</w:t>
      </w:r>
    </w:p>
    <w:p w14:paraId="168D4905" w14:textId="77777777" w:rsidR="005B2EC1" w:rsidRPr="00F608A9" w:rsidRDefault="005B2EC1" w:rsidP="00911A10">
      <w:pPr>
        <w:numPr>
          <w:ilvl w:val="0"/>
          <w:numId w:val="14"/>
        </w:numPr>
        <w:tabs>
          <w:tab w:val="num" w:pos="709"/>
        </w:tabs>
        <w:spacing w:after="120" w:line="240" w:lineRule="auto"/>
        <w:ind w:left="567" w:right="134" w:hanging="425"/>
        <w:jc w:val="both"/>
        <w:rPr>
          <w:bCs/>
        </w:rPr>
      </w:pPr>
      <w:r w:rsidRPr="00F608A9">
        <w:rPr>
          <w:bCs/>
        </w:rPr>
        <w:t>Movimentazione delle attrezzature produttive all’interno dell’impianto di produzione senza un loro smontaggio e senza alterare il flusso del processo;</w:t>
      </w:r>
    </w:p>
    <w:p w14:paraId="453705EE" w14:textId="4DD02915" w:rsidR="005B2EC1" w:rsidRDefault="005B2EC1" w:rsidP="00911A10">
      <w:pPr>
        <w:numPr>
          <w:ilvl w:val="0"/>
          <w:numId w:val="14"/>
        </w:numPr>
        <w:tabs>
          <w:tab w:val="num" w:pos="709"/>
        </w:tabs>
        <w:spacing w:after="120" w:line="240" w:lineRule="auto"/>
        <w:ind w:left="567" w:right="134" w:hanging="425"/>
        <w:jc w:val="both"/>
        <w:rPr>
          <w:bCs/>
        </w:rPr>
      </w:pPr>
      <w:r w:rsidRPr="00F608A9">
        <w:rPr>
          <w:bCs/>
        </w:rPr>
        <w:t>Sostituzione di strumenti e attrezzature con altri basati su analoga tecnologia ma diversi per dimensione o altri aspetti quali la sicurezza degli operatori ma non in grado di alterare la capacità del processo, il flusso del processo o la tecnologia/metodo di fabbricazione (</w:t>
      </w:r>
      <w:proofErr w:type="spellStart"/>
      <w:r w:rsidRPr="00F608A9">
        <w:rPr>
          <w:bCs/>
        </w:rPr>
        <w:t>rif.</w:t>
      </w:r>
      <w:proofErr w:type="spellEnd"/>
      <w:r w:rsidRPr="00F608A9">
        <w:rPr>
          <w:bCs/>
        </w:rPr>
        <w:t xml:space="preserve"> 8</w:t>
      </w:r>
      <w:r w:rsidR="00EF452B" w:rsidRPr="00F608A9">
        <w:rPr>
          <w:bCs/>
        </w:rPr>
        <w:t>.1</w:t>
      </w:r>
      <w:r w:rsidRPr="00F608A9">
        <w:rPr>
          <w:bCs/>
        </w:rPr>
        <w:t>).</w:t>
      </w:r>
    </w:p>
    <w:p w14:paraId="00651A19" w14:textId="5BB8940D" w:rsidR="004C640C" w:rsidRDefault="004C640C" w:rsidP="004C640C">
      <w:pPr>
        <w:pStyle w:val="Titolo2"/>
      </w:pPr>
      <w:bookmarkStart w:id="22" w:name="_Toc167895843"/>
      <w:r>
        <w:t>Indirizzo di invio PPAP</w:t>
      </w:r>
      <w:bookmarkEnd w:id="22"/>
    </w:p>
    <w:p w14:paraId="3A3D425F" w14:textId="77777777" w:rsidR="004C640C" w:rsidRPr="004C640C" w:rsidRDefault="004C640C" w:rsidP="004C640C"/>
    <w:p w14:paraId="45C4EC8F" w14:textId="67645EF9" w:rsidR="004C640C" w:rsidRDefault="004C640C" w:rsidP="004C640C">
      <w:pPr>
        <w:spacing w:after="120" w:line="240" w:lineRule="auto"/>
        <w:ind w:left="567" w:right="134"/>
        <w:jc w:val="both"/>
        <w:rPr>
          <w:bCs/>
        </w:rPr>
      </w:pPr>
      <w:r>
        <w:rPr>
          <w:bCs/>
        </w:rPr>
        <w:t>Tutti i fornitori sono tenuti ad inviare la documentazione PPAP sempre e solo al seguente indirizzo email:</w:t>
      </w:r>
    </w:p>
    <w:p w14:paraId="109C7577" w14:textId="29E510C5" w:rsidR="004C640C" w:rsidRPr="00577AE9" w:rsidRDefault="00577AE9" w:rsidP="004C640C">
      <w:pPr>
        <w:spacing w:after="120" w:line="240" w:lineRule="auto"/>
        <w:ind w:left="567" w:right="134"/>
        <w:jc w:val="both"/>
        <w:rPr>
          <w:bCs/>
          <w:color w:val="C00000"/>
        </w:rPr>
      </w:pPr>
      <w:r w:rsidRPr="00577AE9">
        <w:rPr>
          <w:bCs/>
          <w:color w:val="C00000"/>
        </w:rPr>
        <w:t>ppap.berco@thyssenkrupp.com</w:t>
      </w:r>
    </w:p>
    <w:p w14:paraId="0B97AC9C" w14:textId="77777777" w:rsidR="00CC04CD" w:rsidRPr="00F608A9" w:rsidRDefault="00CC04CD" w:rsidP="00CC04CD">
      <w:pPr>
        <w:spacing w:after="120" w:line="240" w:lineRule="auto"/>
        <w:ind w:right="134"/>
        <w:jc w:val="both"/>
        <w:rPr>
          <w:bCs/>
        </w:rPr>
      </w:pPr>
    </w:p>
    <w:p w14:paraId="605126DC" w14:textId="77777777" w:rsidR="005B2EC1" w:rsidRPr="00F608A9" w:rsidRDefault="005B2EC1" w:rsidP="00911A10">
      <w:pPr>
        <w:pStyle w:val="Titolo1"/>
        <w:ind w:left="426" w:right="134"/>
      </w:pPr>
      <w:bookmarkStart w:id="23" w:name="_Toc167895844"/>
      <w:r w:rsidRPr="00F608A9">
        <w:t>APPROVAZIONE</w:t>
      </w:r>
      <w:bookmarkEnd w:id="23"/>
      <w:r w:rsidRPr="00F608A9">
        <w:t xml:space="preserve"> </w:t>
      </w:r>
    </w:p>
    <w:p w14:paraId="244CB20C" w14:textId="5C7D0221" w:rsidR="005B2EC1" w:rsidRPr="00F608A9" w:rsidRDefault="005B2EC1" w:rsidP="00CC04CD">
      <w:pPr>
        <w:ind w:left="426" w:right="134"/>
        <w:jc w:val="both"/>
      </w:pPr>
      <w:r w:rsidRPr="00F608A9">
        <w:t xml:space="preserve">I fornitori non sono autorizzati a spedire componenti di produzione prima dell’approvazione a meno che ciò non sia espressamente concesso/richiesto da </w:t>
      </w:r>
      <w:r w:rsidR="006F746E" w:rsidRPr="00F608A9">
        <w:t>BERCO</w:t>
      </w:r>
      <w:r w:rsidR="00CC04CD" w:rsidRPr="00F608A9">
        <w:t xml:space="preserve"> per iscritto</w:t>
      </w:r>
      <w:r w:rsidRPr="00F608A9">
        <w:t>. La verifica della conformità del PPAP viene svolta analizzando la conformità della documentazione e dei componenti inviati o effettuando audit di processo presso il fornitore (Approvazione processo) per i PPAP di livello 5.</w:t>
      </w:r>
    </w:p>
    <w:p w14:paraId="2D572DF5" w14:textId="77777777" w:rsidR="005B2EC1" w:rsidRPr="00F608A9" w:rsidRDefault="005B2EC1" w:rsidP="00CC04CD">
      <w:pPr>
        <w:ind w:right="134" w:firstLine="426"/>
        <w:jc w:val="both"/>
      </w:pPr>
      <w:r w:rsidRPr="00F608A9">
        <w:t xml:space="preserve">In seguito all’analisi del PPAP, </w:t>
      </w:r>
      <w:r w:rsidR="006F746E" w:rsidRPr="00F608A9">
        <w:t>BERCO</w:t>
      </w:r>
      <w:r w:rsidRPr="00F608A9">
        <w:t xml:space="preserve"> segnala l’esito delle verifiche:</w:t>
      </w:r>
    </w:p>
    <w:p w14:paraId="048AE14E" w14:textId="77777777" w:rsidR="005B2EC1" w:rsidRPr="00F608A9" w:rsidRDefault="005B2EC1" w:rsidP="00CC04CD">
      <w:pPr>
        <w:ind w:left="426" w:right="134"/>
        <w:jc w:val="both"/>
      </w:pPr>
      <w:r w:rsidRPr="00F608A9">
        <w:rPr>
          <w:b/>
        </w:rPr>
        <w:t>Approvazione concessa</w:t>
      </w:r>
      <w:r w:rsidRPr="00F608A9">
        <w:rPr>
          <w:u w:val="single"/>
        </w:rPr>
        <w:t>:</w:t>
      </w:r>
      <w:r w:rsidRPr="00F608A9">
        <w:t xml:space="preserve"> Il fornitore è autorizzato ad iniziare la produzione secondo la programmazione richiesta.</w:t>
      </w:r>
    </w:p>
    <w:p w14:paraId="5EF223E2" w14:textId="77777777" w:rsidR="005B2EC1" w:rsidRPr="00F608A9" w:rsidRDefault="005B2EC1" w:rsidP="00CC04CD">
      <w:pPr>
        <w:ind w:left="426" w:right="134"/>
        <w:jc w:val="both"/>
      </w:pPr>
      <w:r w:rsidRPr="00F608A9">
        <w:rPr>
          <w:b/>
        </w:rPr>
        <w:t>Approvazione non concessa</w:t>
      </w:r>
      <w:r w:rsidRPr="00F608A9">
        <w:t xml:space="preserve">: Il fornitore non è autorizzato ad iniziare la fornitura e deve presentare un ennesimo PPAP dimostrando la correzione delle non conformità riscontrate. In questo caso il fornitore può inviare eccezionalmente i componenti solo dopo presentazione e approvazione del documento “richiesta di deroga /concessione”. In caso la richiesta di deroga/concessione in questione provochi la modifica delle specifiche tecniche di </w:t>
      </w:r>
      <w:r w:rsidR="00EA198E" w:rsidRPr="00F608A9">
        <w:t>BERCO</w:t>
      </w:r>
      <w:r w:rsidRPr="00F608A9">
        <w:t>, può essere valutata la possibilità di concedere l’approvazione del PPAP in questione.</w:t>
      </w:r>
    </w:p>
    <w:p w14:paraId="0A5777F0" w14:textId="1E229845" w:rsidR="005B2EC1" w:rsidRPr="00C4183E" w:rsidRDefault="005B2EC1" w:rsidP="00CC04CD">
      <w:pPr>
        <w:ind w:left="426" w:right="134"/>
        <w:jc w:val="both"/>
        <w:rPr>
          <w:i/>
          <w:u w:val="single"/>
        </w:rPr>
      </w:pPr>
      <w:r w:rsidRPr="00F608A9">
        <w:t xml:space="preserve">Nel caso di approvazione non concessa o di approvazione concessa ma PPAP non idoneo, ovvero non perfettamente rispondente ai requisiti (invio documentazione solo dopo ripetuti solleciti, ritardi di produzione, ripetizione controlli ecc.), </w:t>
      </w:r>
      <w:r w:rsidR="00EA198E" w:rsidRPr="00F608A9">
        <w:t>BERCO</w:t>
      </w:r>
      <w:r w:rsidRPr="00F608A9">
        <w:t xml:space="preserve"> si riserva il diritto di </w:t>
      </w:r>
      <w:r w:rsidRPr="00C4183E">
        <w:rPr>
          <w:i/>
          <w:u w:val="single"/>
        </w:rPr>
        <w:t xml:space="preserve">effettuare un </w:t>
      </w:r>
      <w:r w:rsidRPr="003D4BCB">
        <w:rPr>
          <w:b/>
          <w:i/>
          <w:u w:val="single"/>
        </w:rPr>
        <w:t>addebito</w:t>
      </w:r>
      <w:r w:rsidR="00C4183E" w:rsidRPr="003D4BCB">
        <w:rPr>
          <w:b/>
          <w:i/>
          <w:u w:val="single"/>
        </w:rPr>
        <w:t xml:space="preserve"> di 250€</w:t>
      </w:r>
      <w:r w:rsidRPr="00C4183E">
        <w:rPr>
          <w:i/>
          <w:u w:val="single"/>
        </w:rPr>
        <w:t xml:space="preserve"> a carico del fornitore che ha creato inconvenienti.</w:t>
      </w:r>
    </w:p>
    <w:p w14:paraId="49E2FFF3" w14:textId="77777777" w:rsidR="00C71FC3" w:rsidRPr="00F608A9" w:rsidRDefault="00C71FC3" w:rsidP="00C71FC3">
      <w:pPr>
        <w:pStyle w:val="Corpotesto"/>
        <w:ind w:left="426" w:right="134"/>
        <w:jc w:val="both"/>
        <w:rPr>
          <w:rFonts w:ascii="TKTypeRegular" w:hAnsi="TKTypeRegular"/>
          <w:i/>
        </w:rPr>
      </w:pPr>
      <w:r w:rsidRPr="00F608A9">
        <w:rPr>
          <w:rFonts w:ascii="TKTypeRegular" w:hAnsi="TKTypeRegular"/>
          <w:b/>
          <w:i/>
        </w:rPr>
        <w:t>Nel caso</w:t>
      </w:r>
      <w:r w:rsidRPr="00F608A9">
        <w:rPr>
          <w:rFonts w:ascii="TKTypeRegular" w:hAnsi="TKTypeRegular"/>
          <w:i/>
        </w:rPr>
        <w:t xml:space="preserve"> in cui il PPAP non venga approvato in seconda presentazione, Berco sospenderà con tale fornitore gli ordini relativi al particolare non approvato per un anno solare.</w:t>
      </w:r>
    </w:p>
    <w:p w14:paraId="30FFFD13" w14:textId="77777777" w:rsidR="00C71FC3" w:rsidRPr="00F608A9" w:rsidRDefault="00C71FC3" w:rsidP="00CC04CD">
      <w:pPr>
        <w:ind w:left="426" w:right="134"/>
        <w:jc w:val="both"/>
      </w:pPr>
    </w:p>
    <w:p w14:paraId="58A0D5B4" w14:textId="77777777" w:rsidR="005B2EC1" w:rsidRPr="00F608A9" w:rsidRDefault="005B2EC1" w:rsidP="00911A10">
      <w:pPr>
        <w:tabs>
          <w:tab w:val="num" w:pos="786"/>
        </w:tabs>
        <w:spacing w:after="120" w:line="240" w:lineRule="auto"/>
        <w:ind w:right="134"/>
        <w:jc w:val="both"/>
        <w:rPr>
          <w:bCs/>
        </w:rPr>
      </w:pPr>
    </w:p>
    <w:p w14:paraId="2D3337FA" w14:textId="77777777" w:rsidR="00DE4E75" w:rsidRPr="00F608A9" w:rsidRDefault="00DE4E75" w:rsidP="00911A10">
      <w:pPr>
        <w:pStyle w:val="Titolo1"/>
        <w:ind w:right="134"/>
      </w:pPr>
      <w:bookmarkStart w:id="24" w:name="_Toc167895845"/>
      <w:r w:rsidRPr="00F608A9">
        <w:t>RIFERIMENTI ED ELENCO ALLEGATI</w:t>
      </w:r>
      <w:bookmarkEnd w:id="24"/>
    </w:p>
    <w:p w14:paraId="20F746A4" w14:textId="77777777" w:rsidR="00DE4E75" w:rsidRPr="00F608A9" w:rsidRDefault="00DE4E75" w:rsidP="00911A10">
      <w:pPr>
        <w:pStyle w:val="Corpotesto"/>
        <w:ind w:right="134"/>
        <w:jc w:val="both"/>
      </w:pPr>
      <w:r w:rsidRPr="00F608A9">
        <w:t>Il presente documento fa riferimento ai seguenti documenti:</w:t>
      </w:r>
    </w:p>
    <w:p w14:paraId="495DCCBB" w14:textId="1C7A8048" w:rsidR="00DE4E75" w:rsidRPr="00F608A9" w:rsidRDefault="00DE4E75" w:rsidP="00911A10">
      <w:pPr>
        <w:pStyle w:val="Corpotesto"/>
        <w:numPr>
          <w:ilvl w:val="0"/>
          <w:numId w:val="9"/>
        </w:numPr>
        <w:ind w:right="134"/>
        <w:jc w:val="both"/>
      </w:pPr>
      <w:r w:rsidRPr="00F608A9">
        <w:t>norma UNI EN ISO 9001 e</w:t>
      </w:r>
      <w:r w:rsidR="00474F37" w:rsidRPr="00F608A9">
        <w:t xml:space="preserve"> </w:t>
      </w:r>
      <w:r w:rsidRPr="00F608A9">
        <w:t xml:space="preserve">punto </w:t>
      </w:r>
      <w:r w:rsidR="00474F37" w:rsidRPr="00F608A9">
        <w:t>8.3.4.4 norma IATF 16949</w:t>
      </w:r>
    </w:p>
    <w:p w14:paraId="2E8402E4" w14:textId="0C3399F5" w:rsidR="00DE4E75" w:rsidRPr="00F608A9" w:rsidRDefault="00DE4E75" w:rsidP="00911A10">
      <w:pPr>
        <w:pStyle w:val="Corpotesto"/>
        <w:numPr>
          <w:ilvl w:val="0"/>
          <w:numId w:val="9"/>
        </w:numPr>
        <w:ind w:right="134"/>
        <w:jc w:val="both"/>
        <w:rPr>
          <w:lang w:val="en-US"/>
        </w:rPr>
      </w:pPr>
      <w:r w:rsidRPr="00F608A9">
        <w:rPr>
          <w:lang w:val="en-US"/>
        </w:rPr>
        <w:t>Reference Manual PPAP</w:t>
      </w:r>
      <w:r w:rsidR="00474F37" w:rsidRPr="00F608A9">
        <w:rPr>
          <w:lang w:val="en-US"/>
        </w:rPr>
        <w:t>, 4</w:t>
      </w:r>
      <w:r w:rsidR="00474F37" w:rsidRPr="00F608A9">
        <w:rPr>
          <w:vertAlign w:val="superscript"/>
          <w:lang w:val="en-US"/>
        </w:rPr>
        <w:t>th</w:t>
      </w:r>
      <w:r w:rsidR="00474F37" w:rsidRPr="00F608A9">
        <w:rPr>
          <w:lang w:val="en-US"/>
        </w:rPr>
        <w:t xml:space="preserve"> Edition, AIAG</w:t>
      </w:r>
    </w:p>
    <w:p w14:paraId="196FC051" w14:textId="4016EC09" w:rsidR="00DE4E75" w:rsidRPr="00F608A9" w:rsidRDefault="00197D97" w:rsidP="005D197A">
      <w:pPr>
        <w:pStyle w:val="Corpotesto"/>
        <w:numPr>
          <w:ilvl w:val="0"/>
          <w:numId w:val="9"/>
        </w:numPr>
        <w:ind w:right="134"/>
        <w:jc w:val="both"/>
      </w:pPr>
      <w:r w:rsidRPr="00F608A9">
        <w:t>PS_001_PSM</w:t>
      </w:r>
      <w:r w:rsidR="001E0105">
        <w:t xml:space="preserve"> </w:t>
      </w:r>
      <w:r w:rsidR="00DE4E75" w:rsidRPr="00F608A9">
        <w:t>“</w:t>
      </w:r>
      <w:r w:rsidR="001E0105">
        <w:t>Procedura Standard</w:t>
      </w:r>
      <w:r w:rsidR="005D197A" w:rsidRPr="00F608A9">
        <w:t xml:space="preserve"> del processo acquisti</w:t>
      </w:r>
      <w:r w:rsidR="00DE4E75" w:rsidRPr="00F608A9">
        <w:t>”</w:t>
      </w:r>
    </w:p>
    <w:p w14:paraId="2A36878B" w14:textId="77777777" w:rsidR="00474F37" w:rsidRPr="00F608A9" w:rsidRDefault="00474F37" w:rsidP="00911A10">
      <w:pPr>
        <w:pStyle w:val="Corpotesto"/>
        <w:ind w:right="134"/>
        <w:jc w:val="both"/>
      </w:pPr>
    </w:p>
    <w:p w14:paraId="6F31B4F2" w14:textId="1051A347" w:rsidR="00DE4E75" w:rsidRPr="00F608A9" w:rsidRDefault="00DE4E75" w:rsidP="00911A10">
      <w:pPr>
        <w:pStyle w:val="Corpotesto"/>
        <w:ind w:right="134"/>
        <w:jc w:val="both"/>
      </w:pPr>
      <w:r w:rsidRPr="00F608A9">
        <w:t>Al presente documento risultano allegati i seguenti:</w:t>
      </w:r>
    </w:p>
    <w:p w14:paraId="26F18847" w14:textId="77777777" w:rsidR="00B5359D" w:rsidRPr="00F608A9" w:rsidRDefault="00B5359D" w:rsidP="00911A10">
      <w:pPr>
        <w:pStyle w:val="Corpotesto"/>
        <w:ind w:right="134"/>
        <w:jc w:val="both"/>
      </w:pPr>
    </w:p>
    <w:p w14:paraId="60F799BA" w14:textId="7DAB00BC" w:rsidR="00DE4E75" w:rsidRPr="00F608A9" w:rsidRDefault="00D10F1F" w:rsidP="00B5359D">
      <w:pPr>
        <w:pStyle w:val="Corpotesto"/>
        <w:numPr>
          <w:ilvl w:val="0"/>
          <w:numId w:val="21"/>
        </w:numPr>
        <w:ind w:left="567" w:right="134" w:hanging="283"/>
        <w:jc w:val="both"/>
      </w:pPr>
      <w:r w:rsidRPr="00F608A9">
        <w:t>Allegato 1_</w:t>
      </w:r>
      <w:r w:rsidR="00DE4E75" w:rsidRPr="00F608A9">
        <w:t>Tabella esaustiva evidenze richieste dei requisiti PPAP</w:t>
      </w:r>
    </w:p>
    <w:p w14:paraId="15D1717B" w14:textId="00A35DA5" w:rsidR="00DE4E75" w:rsidRPr="00F608A9" w:rsidRDefault="00D10F1F" w:rsidP="00B5359D">
      <w:pPr>
        <w:pStyle w:val="Corpotesto"/>
        <w:numPr>
          <w:ilvl w:val="0"/>
          <w:numId w:val="21"/>
        </w:numPr>
        <w:ind w:left="567" w:right="134" w:hanging="283"/>
        <w:jc w:val="both"/>
        <w:rPr>
          <w:lang w:val="en-GB"/>
        </w:rPr>
      </w:pPr>
      <w:r w:rsidRPr="00F608A9">
        <w:t>Allegato 2_</w:t>
      </w:r>
      <w:r w:rsidR="00A30364" w:rsidRPr="00F608A9">
        <w:rPr>
          <w:lang w:val="en-GB"/>
        </w:rPr>
        <w:t xml:space="preserve"> </w:t>
      </w:r>
      <w:r w:rsidR="00DE4E75" w:rsidRPr="00F608A9">
        <w:rPr>
          <w:lang w:val="en-GB"/>
        </w:rPr>
        <w:t>“PSW”</w:t>
      </w:r>
      <w:r w:rsidR="008C14AE">
        <w:rPr>
          <w:lang w:val="en-GB"/>
        </w:rPr>
        <w:t xml:space="preserve"> Part Submission Warrant</w:t>
      </w:r>
    </w:p>
    <w:p w14:paraId="1EFB274B" w14:textId="77777777" w:rsidR="00DE4E75" w:rsidRPr="00F608A9" w:rsidRDefault="00DE4E75" w:rsidP="00911A10">
      <w:pPr>
        <w:tabs>
          <w:tab w:val="num" w:pos="786"/>
        </w:tabs>
        <w:spacing w:after="120" w:line="240" w:lineRule="auto"/>
        <w:ind w:right="134"/>
        <w:jc w:val="both"/>
        <w:rPr>
          <w:bCs/>
          <w:lang w:val="en-GB"/>
        </w:rPr>
      </w:pPr>
    </w:p>
    <w:p w14:paraId="241F3726" w14:textId="77777777" w:rsidR="0038284B" w:rsidRPr="00F608A9" w:rsidRDefault="006A3C6B" w:rsidP="004157D4">
      <w:pPr>
        <w:pStyle w:val="Titolo"/>
      </w:pPr>
      <w:r w:rsidRPr="00F608A9">
        <w:br w:type="page"/>
      </w:r>
      <w:r w:rsidR="0038284B" w:rsidRPr="00F608A9">
        <w:t>Allegato 1</w:t>
      </w:r>
    </w:p>
    <w:p w14:paraId="5C936A8B" w14:textId="77777777" w:rsidR="0038284B" w:rsidRPr="00F608A9" w:rsidRDefault="0038284B" w:rsidP="00911A10">
      <w:pPr>
        <w:tabs>
          <w:tab w:val="num" w:pos="426"/>
        </w:tabs>
        <w:spacing w:line="240" w:lineRule="auto"/>
        <w:ind w:right="134"/>
        <w:jc w:val="both"/>
        <w:rPr>
          <w:rFonts w:ascii="Arial" w:hAnsi="Arial"/>
          <w:sz w:val="24"/>
        </w:rPr>
      </w:pPr>
    </w:p>
    <w:p w14:paraId="1E6B4A1D" w14:textId="77777777" w:rsidR="0038284B" w:rsidRPr="00F608A9" w:rsidRDefault="0038284B" w:rsidP="00A30364">
      <w:pPr>
        <w:tabs>
          <w:tab w:val="num" w:pos="426"/>
        </w:tabs>
        <w:spacing w:line="240" w:lineRule="auto"/>
        <w:ind w:right="134"/>
      </w:pPr>
      <w:r w:rsidRPr="00F608A9">
        <w:t>TABELLA ESAUSTIVA EVIDENZE RICHIESTE DEI REQUISITI PPAP</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3402"/>
        <w:gridCol w:w="1304"/>
        <w:gridCol w:w="1304"/>
        <w:gridCol w:w="1304"/>
        <w:gridCol w:w="1304"/>
        <w:gridCol w:w="1304"/>
      </w:tblGrid>
      <w:tr w:rsidR="0038284B" w:rsidRPr="00F608A9" w14:paraId="7843D52A" w14:textId="77777777" w:rsidTr="00A153AC">
        <w:trPr>
          <w:trHeight w:val="575"/>
        </w:trPr>
        <w:tc>
          <w:tcPr>
            <w:tcW w:w="3402" w:type="dxa"/>
            <w:vAlign w:val="center"/>
          </w:tcPr>
          <w:p w14:paraId="477548C9" w14:textId="77777777" w:rsidR="0038284B" w:rsidRPr="00F608A9" w:rsidRDefault="0038284B" w:rsidP="00911A10">
            <w:pPr>
              <w:ind w:left="142" w:right="134"/>
              <w:jc w:val="both"/>
              <w:rPr>
                <w:rFonts w:ascii="Arial" w:hAnsi="Arial"/>
                <w:b/>
                <w:sz w:val="24"/>
              </w:rPr>
            </w:pPr>
            <w:r w:rsidRPr="00F608A9">
              <w:rPr>
                <w:rFonts w:ascii="Arial" w:hAnsi="Arial"/>
                <w:b/>
                <w:sz w:val="24"/>
              </w:rPr>
              <w:t>REQUISITI</w:t>
            </w:r>
          </w:p>
        </w:tc>
        <w:tc>
          <w:tcPr>
            <w:tcW w:w="1304" w:type="dxa"/>
            <w:shd w:val="clear" w:color="auto" w:fill="D9D9D9"/>
            <w:vAlign w:val="center"/>
          </w:tcPr>
          <w:p w14:paraId="79762307" w14:textId="294A2219" w:rsidR="0038284B" w:rsidRPr="00F608A9" w:rsidRDefault="00C82E35" w:rsidP="00C82E35">
            <w:pPr>
              <w:pStyle w:val="Titolo9"/>
              <w:numPr>
                <w:ilvl w:val="0"/>
                <w:numId w:val="0"/>
              </w:numPr>
              <w:ind w:right="134"/>
              <w:jc w:val="center"/>
              <w:rPr>
                <w:rFonts w:ascii="Arial" w:hAnsi="Arial" w:cs="Arial"/>
                <w:b/>
                <w:bCs/>
                <w:i w:val="0"/>
                <w:iCs w:val="0"/>
                <w:sz w:val="22"/>
              </w:rPr>
            </w:pPr>
            <w:r w:rsidRPr="00F608A9">
              <w:rPr>
                <w:rFonts w:ascii="Arial" w:hAnsi="Arial" w:cs="Arial"/>
                <w:b/>
                <w:bCs/>
                <w:i w:val="0"/>
                <w:iCs w:val="0"/>
                <w:sz w:val="22"/>
              </w:rPr>
              <w:t xml:space="preserve"> </w:t>
            </w:r>
            <w:r w:rsidR="0038284B" w:rsidRPr="00F608A9">
              <w:rPr>
                <w:rFonts w:ascii="Arial" w:hAnsi="Arial" w:cs="Arial"/>
                <w:b/>
                <w:bCs/>
                <w:i w:val="0"/>
                <w:iCs w:val="0"/>
                <w:sz w:val="22"/>
              </w:rPr>
              <w:t>LIVELLO 1</w:t>
            </w:r>
          </w:p>
        </w:tc>
        <w:tc>
          <w:tcPr>
            <w:tcW w:w="1304" w:type="dxa"/>
            <w:vAlign w:val="center"/>
          </w:tcPr>
          <w:p w14:paraId="442AC5D8" w14:textId="1C0ADE3E" w:rsidR="0038284B" w:rsidRPr="00F608A9" w:rsidRDefault="00C82E35" w:rsidP="00106609">
            <w:pPr>
              <w:pStyle w:val="Titolo9"/>
              <w:numPr>
                <w:ilvl w:val="0"/>
                <w:numId w:val="0"/>
              </w:numPr>
              <w:ind w:right="134"/>
              <w:jc w:val="center"/>
            </w:pPr>
            <w:r w:rsidRPr="00F608A9">
              <w:t xml:space="preserve"> </w:t>
            </w:r>
            <w:r w:rsidR="00474F37" w:rsidRPr="00F608A9">
              <w:rPr>
                <w:rFonts w:ascii="Arial" w:hAnsi="Arial" w:cs="Arial"/>
                <w:b/>
                <w:bCs/>
                <w:i w:val="0"/>
                <w:iCs w:val="0"/>
                <w:sz w:val="22"/>
              </w:rPr>
              <w:t>LIVELLO 2</w:t>
            </w:r>
          </w:p>
        </w:tc>
        <w:tc>
          <w:tcPr>
            <w:tcW w:w="1304" w:type="dxa"/>
            <w:shd w:val="clear" w:color="auto" w:fill="D9D9D9"/>
            <w:vAlign w:val="center"/>
          </w:tcPr>
          <w:p w14:paraId="37F4C483" w14:textId="67FCBD19" w:rsidR="0038284B" w:rsidRPr="00F608A9" w:rsidRDefault="00C82E35" w:rsidP="00C82E35">
            <w:pPr>
              <w:ind w:right="134"/>
              <w:jc w:val="center"/>
              <w:rPr>
                <w:rFonts w:ascii="Arial" w:hAnsi="Arial"/>
                <w:b/>
              </w:rPr>
            </w:pPr>
            <w:r w:rsidRPr="00F608A9">
              <w:rPr>
                <w:rFonts w:ascii="Arial" w:hAnsi="Arial"/>
                <w:b/>
              </w:rPr>
              <w:t xml:space="preserve"> </w:t>
            </w:r>
            <w:r w:rsidR="0038284B" w:rsidRPr="00F608A9">
              <w:rPr>
                <w:rFonts w:ascii="Arial" w:hAnsi="Arial"/>
                <w:b/>
              </w:rPr>
              <w:t>LIVELLO 3</w:t>
            </w:r>
          </w:p>
        </w:tc>
        <w:tc>
          <w:tcPr>
            <w:tcW w:w="1304" w:type="dxa"/>
            <w:vAlign w:val="center"/>
          </w:tcPr>
          <w:p w14:paraId="4423B5A6" w14:textId="65EF5A58" w:rsidR="0038284B" w:rsidRPr="00F608A9" w:rsidRDefault="00C82E35" w:rsidP="00C82E35">
            <w:pPr>
              <w:ind w:left="-23" w:right="134"/>
              <w:jc w:val="center"/>
              <w:rPr>
                <w:rFonts w:ascii="Arial" w:hAnsi="Arial"/>
                <w:b/>
              </w:rPr>
            </w:pPr>
            <w:r w:rsidRPr="00F608A9">
              <w:rPr>
                <w:rFonts w:ascii="Arial" w:hAnsi="Arial"/>
                <w:b/>
              </w:rPr>
              <w:t xml:space="preserve"> </w:t>
            </w:r>
            <w:r w:rsidR="0038284B" w:rsidRPr="00F608A9">
              <w:rPr>
                <w:rFonts w:ascii="Arial" w:hAnsi="Arial"/>
                <w:b/>
              </w:rPr>
              <w:t>LIVELLO 4</w:t>
            </w:r>
          </w:p>
        </w:tc>
        <w:tc>
          <w:tcPr>
            <w:tcW w:w="1304" w:type="dxa"/>
            <w:shd w:val="clear" w:color="auto" w:fill="D9D9D9"/>
            <w:vAlign w:val="center"/>
          </w:tcPr>
          <w:p w14:paraId="28FC75E7" w14:textId="2A69E23F" w:rsidR="0038284B" w:rsidRPr="00F608A9" w:rsidRDefault="00C82E35" w:rsidP="00C82E35">
            <w:pPr>
              <w:ind w:left="-52" w:right="134"/>
              <w:jc w:val="center"/>
              <w:rPr>
                <w:rFonts w:ascii="Arial" w:hAnsi="Arial"/>
                <w:b/>
              </w:rPr>
            </w:pPr>
            <w:r w:rsidRPr="00F608A9">
              <w:rPr>
                <w:rFonts w:ascii="Arial" w:hAnsi="Arial"/>
                <w:b/>
              </w:rPr>
              <w:t xml:space="preserve"> </w:t>
            </w:r>
            <w:r w:rsidR="0038284B" w:rsidRPr="00F608A9">
              <w:rPr>
                <w:rFonts w:ascii="Arial" w:hAnsi="Arial"/>
                <w:b/>
              </w:rPr>
              <w:t>LIVELLO 5</w:t>
            </w:r>
          </w:p>
        </w:tc>
      </w:tr>
      <w:tr w:rsidR="0038284B" w:rsidRPr="00F608A9" w14:paraId="2697DBC1" w14:textId="77777777" w:rsidTr="00A153AC">
        <w:trPr>
          <w:trHeight w:val="680"/>
        </w:trPr>
        <w:tc>
          <w:tcPr>
            <w:tcW w:w="3402" w:type="dxa"/>
            <w:vAlign w:val="center"/>
          </w:tcPr>
          <w:p w14:paraId="5D559994" w14:textId="77777777" w:rsidR="0038284B" w:rsidRPr="00F608A9" w:rsidRDefault="0038284B" w:rsidP="00911A10">
            <w:pPr>
              <w:numPr>
                <w:ilvl w:val="0"/>
                <w:numId w:val="17"/>
              </w:numPr>
              <w:spacing w:before="60" w:after="60" w:line="240" w:lineRule="auto"/>
              <w:ind w:left="142" w:right="134" w:firstLine="0"/>
              <w:jc w:val="both"/>
              <w:rPr>
                <w:rFonts w:ascii="Arial" w:hAnsi="Arial"/>
                <w:b/>
                <w:bCs/>
                <w:sz w:val="24"/>
                <w:lang w:val="en-US"/>
              </w:rPr>
            </w:pPr>
            <w:r w:rsidRPr="00F608A9">
              <w:rPr>
                <w:rFonts w:ascii="Arial" w:hAnsi="Arial"/>
                <w:b/>
                <w:bCs/>
                <w:sz w:val="24"/>
                <w:lang w:val="en-US"/>
              </w:rPr>
              <w:t>PSW</w:t>
            </w:r>
          </w:p>
        </w:tc>
        <w:tc>
          <w:tcPr>
            <w:tcW w:w="1304" w:type="dxa"/>
            <w:shd w:val="clear" w:color="auto" w:fill="D9D9D9"/>
            <w:vAlign w:val="center"/>
          </w:tcPr>
          <w:p w14:paraId="37F19D34" w14:textId="1DB68D30" w:rsidR="0038284B" w:rsidRPr="00F608A9" w:rsidRDefault="00A73D7D" w:rsidP="005E48B4">
            <w:pPr>
              <w:spacing w:after="120"/>
              <w:ind w:left="142" w:right="134"/>
              <w:jc w:val="center"/>
              <w:rPr>
                <w:lang w:val="en-US"/>
              </w:rPr>
            </w:pPr>
            <w:r w:rsidRPr="00F608A9">
              <w:rPr>
                <w:rFonts w:ascii="Arial" w:hAnsi="Arial"/>
                <w:sz w:val="24"/>
                <w:lang w:val="en-US"/>
              </w:rPr>
              <w:t>S</w:t>
            </w:r>
          </w:p>
        </w:tc>
        <w:tc>
          <w:tcPr>
            <w:tcW w:w="1304" w:type="dxa"/>
            <w:vAlign w:val="center"/>
          </w:tcPr>
          <w:p w14:paraId="4B28B6F2" w14:textId="77777777" w:rsidR="0038284B" w:rsidRPr="00F608A9" w:rsidRDefault="0038284B" w:rsidP="005E48B4">
            <w:pPr>
              <w:spacing w:after="120"/>
              <w:ind w:left="142" w:right="134"/>
              <w:jc w:val="center"/>
              <w:rPr>
                <w:rFonts w:ascii="Arial" w:hAnsi="Arial"/>
                <w:sz w:val="24"/>
                <w:lang w:val="en-US"/>
              </w:rPr>
            </w:pPr>
            <w:r w:rsidRPr="00F608A9">
              <w:rPr>
                <w:rFonts w:ascii="Arial" w:hAnsi="Arial"/>
                <w:sz w:val="24"/>
                <w:lang w:val="en-US"/>
              </w:rPr>
              <w:t>S</w:t>
            </w:r>
          </w:p>
        </w:tc>
        <w:tc>
          <w:tcPr>
            <w:tcW w:w="1304" w:type="dxa"/>
            <w:shd w:val="clear" w:color="auto" w:fill="D9D9D9"/>
            <w:vAlign w:val="center"/>
          </w:tcPr>
          <w:p w14:paraId="73FF40B2" w14:textId="77777777" w:rsidR="0038284B" w:rsidRPr="00F608A9" w:rsidRDefault="0038284B" w:rsidP="005E48B4">
            <w:pPr>
              <w:spacing w:after="120"/>
              <w:ind w:left="142" w:right="134"/>
              <w:jc w:val="center"/>
              <w:rPr>
                <w:rFonts w:ascii="Arial" w:hAnsi="Arial"/>
                <w:sz w:val="24"/>
                <w:lang w:val="en-US"/>
              </w:rPr>
            </w:pPr>
            <w:r w:rsidRPr="00F608A9">
              <w:rPr>
                <w:rFonts w:ascii="Arial" w:hAnsi="Arial"/>
                <w:sz w:val="24"/>
                <w:lang w:val="en-US"/>
              </w:rPr>
              <w:t>S</w:t>
            </w:r>
          </w:p>
        </w:tc>
        <w:tc>
          <w:tcPr>
            <w:tcW w:w="1304" w:type="dxa"/>
            <w:vAlign w:val="center"/>
          </w:tcPr>
          <w:p w14:paraId="2261E440" w14:textId="77777777" w:rsidR="0038284B" w:rsidRPr="00F608A9" w:rsidRDefault="0038284B" w:rsidP="005E48B4">
            <w:pPr>
              <w:spacing w:after="120"/>
              <w:ind w:left="142" w:right="134"/>
              <w:jc w:val="center"/>
              <w:rPr>
                <w:rFonts w:ascii="Arial" w:hAnsi="Arial"/>
                <w:sz w:val="24"/>
                <w:lang w:val="en-US"/>
              </w:rPr>
            </w:pPr>
            <w:r w:rsidRPr="00F608A9">
              <w:rPr>
                <w:rFonts w:ascii="Arial" w:hAnsi="Arial"/>
                <w:sz w:val="24"/>
                <w:lang w:val="en-US"/>
              </w:rPr>
              <w:t>S</w:t>
            </w:r>
          </w:p>
        </w:tc>
        <w:tc>
          <w:tcPr>
            <w:tcW w:w="1304" w:type="dxa"/>
            <w:shd w:val="clear" w:color="auto" w:fill="D9D9D9"/>
            <w:vAlign w:val="center"/>
          </w:tcPr>
          <w:p w14:paraId="207E4132" w14:textId="77777777" w:rsidR="0038284B" w:rsidRPr="00F608A9" w:rsidRDefault="0038284B" w:rsidP="005E48B4">
            <w:pPr>
              <w:spacing w:after="120"/>
              <w:ind w:left="142" w:right="134"/>
              <w:jc w:val="center"/>
              <w:rPr>
                <w:rFonts w:ascii="Arial" w:hAnsi="Arial"/>
                <w:sz w:val="24"/>
                <w:lang w:val="en-US"/>
              </w:rPr>
            </w:pPr>
            <w:r w:rsidRPr="00F608A9">
              <w:rPr>
                <w:rFonts w:ascii="Arial" w:hAnsi="Arial"/>
                <w:sz w:val="24"/>
                <w:lang w:val="en-US"/>
              </w:rPr>
              <w:t>S</w:t>
            </w:r>
          </w:p>
        </w:tc>
      </w:tr>
      <w:tr w:rsidR="0038284B" w:rsidRPr="00F608A9" w14:paraId="3472AC7F" w14:textId="77777777" w:rsidTr="00A153AC">
        <w:trPr>
          <w:trHeight w:val="680"/>
        </w:trPr>
        <w:tc>
          <w:tcPr>
            <w:tcW w:w="3402" w:type="dxa"/>
            <w:vAlign w:val="center"/>
          </w:tcPr>
          <w:p w14:paraId="2AD6449F" w14:textId="77777777" w:rsidR="0038284B" w:rsidRPr="00F608A9" w:rsidRDefault="0038284B" w:rsidP="00911A10">
            <w:pPr>
              <w:numPr>
                <w:ilvl w:val="0"/>
                <w:numId w:val="17"/>
              </w:numPr>
              <w:spacing w:before="60" w:after="60" w:line="240" w:lineRule="auto"/>
              <w:ind w:left="142" w:right="134" w:firstLine="0"/>
              <w:jc w:val="both"/>
              <w:rPr>
                <w:rFonts w:ascii="Arial" w:hAnsi="Arial"/>
                <w:b/>
                <w:bCs/>
                <w:sz w:val="24"/>
              </w:rPr>
            </w:pPr>
            <w:r w:rsidRPr="00F608A9">
              <w:rPr>
                <w:rFonts w:ascii="Arial" w:hAnsi="Arial"/>
                <w:b/>
                <w:bCs/>
                <w:sz w:val="24"/>
              </w:rPr>
              <w:t xml:space="preserve">campioni </w:t>
            </w:r>
          </w:p>
        </w:tc>
        <w:tc>
          <w:tcPr>
            <w:tcW w:w="1304" w:type="dxa"/>
            <w:shd w:val="clear" w:color="auto" w:fill="D9D9D9"/>
            <w:vAlign w:val="center"/>
          </w:tcPr>
          <w:p w14:paraId="79134281" w14:textId="77777777" w:rsidR="0038284B" w:rsidRPr="00F608A9" w:rsidRDefault="0038284B" w:rsidP="005E48B4">
            <w:pPr>
              <w:spacing w:after="120"/>
              <w:ind w:left="142" w:right="134"/>
              <w:jc w:val="center"/>
              <w:rPr>
                <w:rFonts w:ascii="Arial" w:hAnsi="Arial"/>
                <w:sz w:val="24"/>
              </w:rPr>
            </w:pPr>
            <w:r w:rsidRPr="00F608A9">
              <w:rPr>
                <w:rFonts w:ascii="Arial" w:hAnsi="Arial"/>
                <w:sz w:val="24"/>
              </w:rPr>
              <w:t>T</w:t>
            </w:r>
          </w:p>
        </w:tc>
        <w:tc>
          <w:tcPr>
            <w:tcW w:w="1304" w:type="dxa"/>
            <w:vAlign w:val="center"/>
          </w:tcPr>
          <w:p w14:paraId="72EB3849" w14:textId="77777777" w:rsidR="0038284B" w:rsidRPr="00F608A9" w:rsidRDefault="0038284B" w:rsidP="005E48B4">
            <w:pPr>
              <w:spacing w:after="120"/>
              <w:ind w:left="142" w:right="134"/>
              <w:jc w:val="center"/>
              <w:rPr>
                <w:rFonts w:ascii="Arial" w:hAnsi="Arial"/>
                <w:sz w:val="24"/>
              </w:rPr>
            </w:pPr>
            <w:r w:rsidRPr="00F608A9">
              <w:rPr>
                <w:rFonts w:ascii="Arial" w:hAnsi="Arial"/>
                <w:sz w:val="24"/>
              </w:rPr>
              <w:t>S</w:t>
            </w:r>
          </w:p>
        </w:tc>
        <w:tc>
          <w:tcPr>
            <w:tcW w:w="1304" w:type="dxa"/>
            <w:shd w:val="clear" w:color="auto" w:fill="D9D9D9"/>
            <w:vAlign w:val="center"/>
          </w:tcPr>
          <w:p w14:paraId="44DB383D" w14:textId="77777777" w:rsidR="0038284B" w:rsidRPr="00F608A9" w:rsidRDefault="0038284B" w:rsidP="005E48B4">
            <w:pPr>
              <w:spacing w:after="120"/>
              <w:ind w:left="142" w:right="134"/>
              <w:jc w:val="center"/>
              <w:rPr>
                <w:rFonts w:ascii="Arial" w:hAnsi="Arial"/>
                <w:sz w:val="24"/>
                <w:lang w:val="en-US"/>
              </w:rPr>
            </w:pPr>
            <w:r w:rsidRPr="00F608A9">
              <w:rPr>
                <w:rFonts w:ascii="Arial" w:hAnsi="Arial"/>
                <w:sz w:val="24"/>
                <w:lang w:val="en-US"/>
              </w:rPr>
              <w:t>S</w:t>
            </w:r>
          </w:p>
        </w:tc>
        <w:tc>
          <w:tcPr>
            <w:tcW w:w="1304" w:type="dxa"/>
            <w:vAlign w:val="center"/>
          </w:tcPr>
          <w:p w14:paraId="29094F68" w14:textId="77777777" w:rsidR="0038284B" w:rsidRPr="00F608A9" w:rsidRDefault="0038284B" w:rsidP="005E48B4">
            <w:pPr>
              <w:ind w:left="142" w:right="134"/>
              <w:jc w:val="center"/>
              <w:rPr>
                <w:rFonts w:ascii="Arial" w:hAnsi="Arial"/>
                <w:sz w:val="24"/>
                <w:lang w:val="en-US"/>
              </w:rPr>
            </w:pPr>
            <w:r w:rsidRPr="00F608A9">
              <w:rPr>
                <w:b/>
                <w:sz w:val="32"/>
                <w:lang w:val="en-US"/>
              </w:rPr>
              <w:t>*</w:t>
            </w:r>
          </w:p>
        </w:tc>
        <w:tc>
          <w:tcPr>
            <w:tcW w:w="1304" w:type="dxa"/>
            <w:shd w:val="clear" w:color="auto" w:fill="D9D9D9"/>
            <w:vAlign w:val="center"/>
          </w:tcPr>
          <w:p w14:paraId="65381B0D" w14:textId="77777777" w:rsidR="0038284B" w:rsidRPr="00F608A9" w:rsidRDefault="0038284B" w:rsidP="005E48B4">
            <w:pPr>
              <w:spacing w:after="120"/>
              <w:ind w:left="142" w:right="134"/>
              <w:jc w:val="center"/>
              <w:rPr>
                <w:rFonts w:ascii="Arial" w:hAnsi="Arial"/>
                <w:sz w:val="24"/>
                <w:lang w:val="en-US"/>
              </w:rPr>
            </w:pPr>
            <w:r w:rsidRPr="00F608A9">
              <w:rPr>
                <w:rFonts w:ascii="Arial" w:hAnsi="Arial"/>
                <w:sz w:val="24"/>
                <w:lang w:val="en-US"/>
              </w:rPr>
              <w:t>T</w:t>
            </w:r>
          </w:p>
        </w:tc>
      </w:tr>
      <w:tr w:rsidR="0038284B" w:rsidRPr="00F608A9" w14:paraId="212F08D8" w14:textId="77777777" w:rsidTr="00A153AC">
        <w:trPr>
          <w:trHeight w:val="680"/>
        </w:trPr>
        <w:tc>
          <w:tcPr>
            <w:tcW w:w="3402" w:type="dxa"/>
            <w:vAlign w:val="center"/>
          </w:tcPr>
          <w:p w14:paraId="2E5057C2" w14:textId="77777777" w:rsidR="0038284B" w:rsidRPr="00F608A9" w:rsidRDefault="0038284B" w:rsidP="00911A10">
            <w:pPr>
              <w:numPr>
                <w:ilvl w:val="0"/>
                <w:numId w:val="17"/>
              </w:numPr>
              <w:spacing w:before="60" w:after="60" w:line="240" w:lineRule="auto"/>
              <w:ind w:left="142" w:right="134" w:firstLine="0"/>
              <w:jc w:val="both"/>
              <w:rPr>
                <w:rFonts w:ascii="Arial" w:hAnsi="Arial"/>
                <w:b/>
                <w:bCs/>
                <w:sz w:val="24"/>
                <w:lang w:val="en-US"/>
              </w:rPr>
            </w:pPr>
            <w:r w:rsidRPr="00F608A9">
              <w:rPr>
                <w:rFonts w:ascii="Arial" w:hAnsi="Arial"/>
                <w:b/>
                <w:bCs/>
                <w:sz w:val="24"/>
                <w:lang w:val="en-US"/>
              </w:rPr>
              <w:t>master</w:t>
            </w:r>
          </w:p>
        </w:tc>
        <w:tc>
          <w:tcPr>
            <w:tcW w:w="1304" w:type="dxa"/>
            <w:shd w:val="clear" w:color="auto" w:fill="D9D9D9"/>
            <w:vAlign w:val="center"/>
          </w:tcPr>
          <w:p w14:paraId="5B437C3A" w14:textId="77777777" w:rsidR="0038284B" w:rsidRPr="00F608A9" w:rsidRDefault="0038284B" w:rsidP="005E48B4">
            <w:pPr>
              <w:spacing w:after="120"/>
              <w:ind w:left="142" w:right="134"/>
              <w:jc w:val="center"/>
              <w:rPr>
                <w:rFonts w:ascii="Arial" w:hAnsi="Arial"/>
                <w:sz w:val="24"/>
                <w:lang w:val="en-US"/>
              </w:rPr>
            </w:pPr>
            <w:r w:rsidRPr="00F608A9">
              <w:rPr>
                <w:rFonts w:ascii="Arial" w:hAnsi="Arial"/>
                <w:sz w:val="24"/>
                <w:lang w:val="en-US"/>
              </w:rPr>
              <w:t>T</w:t>
            </w:r>
          </w:p>
        </w:tc>
        <w:tc>
          <w:tcPr>
            <w:tcW w:w="1304" w:type="dxa"/>
            <w:vAlign w:val="center"/>
          </w:tcPr>
          <w:p w14:paraId="4701933D" w14:textId="77777777" w:rsidR="0038284B" w:rsidRPr="00F608A9" w:rsidRDefault="0038284B" w:rsidP="005E48B4">
            <w:pPr>
              <w:spacing w:after="120"/>
              <w:ind w:left="142" w:right="134"/>
              <w:jc w:val="center"/>
              <w:rPr>
                <w:rFonts w:ascii="Arial" w:hAnsi="Arial"/>
                <w:sz w:val="24"/>
                <w:lang w:val="en-US"/>
              </w:rPr>
            </w:pPr>
            <w:r w:rsidRPr="00F608A9">
              <w:rPr>
                <w:rFonts w:ascii="Arial" w:hAnsi="Arial"/>
                <w:sz w:val="24"/>
                <w:lang w:val="en-US"/>
              </w:rPr>
              <w:t>T</w:t>
            </w:r>
          </w:p>
        </w:tc>
        <w:tc>
          <w:tcPr>
            <w:tcW w:w="1304" w:type="dxa"/>
            <w:shd w:val="clear" w:color="auto" w:fill="D9D9D9"/>
            <w:vAlign w:val="center"/>
          </w:tcPr>
          <w:p w14:paraId="227A60A8" w14:textId="77777777" w:rsidR="0038284B" w:rsidRPr="00F608A9" w:rsidRDefault="0038284B" w:rsidP="005E48B4">
            <w:pPr>
              <w:spacing w:after="120"/>
              <w:ind w:left="142" w:right="134"/>
              <w:jc w:val="center"/>
              <w:rPr>
                <w:rFonts w:ascii="Arial" w:hAnsi="Arial"/>
                <w:sz w:val="24"/>
                <w:lang w:val="en-US"/>
              </w:rPr>
            </w:pPr>
            <w:r w:rsidRPr="00F608A9">
              <w:rPr>
                <w:rFonts w:ascii="Arial" w:hAnsi="Arial"/>
                <w:sz w:val="24"/>
                <w:lang w:val="en-US"/>
              </w:rPr>
              <w:t>T</w:t>
            </w:r>
          </w:p>
        </w:tc>
        <w:tc>
          <w:tcPr>
            <w:tcW w:w="1304" w:type="dxa"/>
            <w:vAlign w:val="center"/>
          </w:tcPr>
          <w:p w14:paraId="4BDACA2C" w14:textId="77777777" w:rsidR="0038284B" w:rsidRPr="00F608A9" w:rsidRDefault="0038284B" w:rsidP="005E48B4">
            <w:pPr>
              <w:ind w:left="142" w:right="134"/>
              <w:jc w:val="center"/>
              <w:rPr>
                <w:rFonts w:ascii="Arial" w:hAnsi="Arial"/>
                <w:sz w:val="24"/>
                <w:lang w:val="en-US"/>
              </w:rPr>
            </w:pPr>
            <w:r w:rsidRPr="00F608A9">
              <w:rPr>
                <w:b/>
                <w:sz w:val="32"/>
                <w:lang w:val="en-US"/>
              </w:rPr>
              <w:t>*</w:t>
            </w:r>
          </w:p>
        </w:tc>
        <w:tc>
          <w:tcPr>
            <w:tcW w:w="1304" w:type="dxa"/>
            <w:shd w:val="clear" w:color="auto" w:fill="D9D9D9"/>
            <w:vAlign w:val="center"/>
          </w:tcPr>
          <w:p w14:paraId="238ADC38" w14:textId="77777777" w:rsidR="0038284B" w:rsidRPr="00F608A9" w:rsidRDefault="0038284B" w:rsidP="005E48B4">
            <w:pPr>
              <w:spacing w:after="120"/>
              <w:ind w:left="142" w:right="134"/>
              <w:jc w:val="center"/>
              <w:rPr>
                <w:rFonts w:ascii="Arial" w:hAnsi="Arial"/>
                <w:sz w:val="24"/>
                <w:lang w:val="en-US"/>
              </w:rPr>
            </w:pPr>
            <w:r w:rsidRPr="00F608A9">
              <w:rPr>
                <w:rFonts w:ascii="Arial" w:hAnsi="Arial"/>
                <w:sz w:val="24"/>
                <w:lang w:val="en-US"/>
              </w:rPr>
              <w:t>T</w:t>
            </w:r>
          </w:p>
        </w:tc>
      </w:tr>
      <w:tr w:rsidR="0038284B" w:rsidRPr="00F608A9" w14:paraId="45166D6D" w14:textId="77777777" w:rsidTr="00A153AC">
        <w:trPr>
          <w:trHeight w:val="680"/>
        </w:trPr>
        <w:tc>
          <w:tcPr>
            <w:tcW w:w="3402" w:type="dxa"/>
            <w:vAlign w:val="center"/>
          </w:tcPr>
          <w:p w14:paraId="2472F84C" w14:textId="77777777" w:rsidR="0038284B" w:rsidRPr="00F608A9" w:rsidRDefault="0038284B" w:rsidP="00911A10">
            <w:pPr>
              <w:numPr>
                <w:ilvl w:val="0"/>
                <w:numId w:val="17"/>
              </w:numPr>
              <w:spacing w:before="60" w:after="60" w:line="240" w:lineRule="auto"/>
              <w:ind w:left="142" w:right="134" w:firstLine="0"/>
              <w:jc w:val="both"/>
              <w:rPr>
                <w:rFonts w:ascii="Arial" w:hAnsi="Arial"/>
                <w:b/>
                <w:bCs/>
                <w:sz w:val="24"/>
                <w:lang w:val="en-US"/>
              </w:rPr>
            </w:pPr>
            <w:proofErr w:type="spellStart"/>
            <w:r w:rsidRPr="00F608A9">
              <w:rPr>
                <w:rFonts w:ascii="Arial" w:hAnsi="Arial"/>
                <w:b/>
                <w:bCs/>
                <w:sz w:val="24"/>
                <w:lang w:val="en-US"/>
              </w:rPr>
              <w:t>disegno</w:t>
            </w:r>
            <w:proofErr w:type="spellEnd"/>
            <w:r w:rsidRPr="00F608A9">
              <w:rPr>
                <w:rFonts w:ascii="Arial" w:hAnsi="Arial"/>
                <w:b/>
                <w:bCs/>
                <w:sz w:val="24"/>
                <w:lang w:val="en-US"/>
              </w:rPr>
              <w:t xml:space="preserve"> </w:t>
            </w:r>
          </w:p>
        </w:tc>
        <w:tc>
          <w:tcPr>
            <w:tcW w:w="1304" w:type="dxa"/>
            <w:shd w:val="clear" w:color="auto" w:fill="D9D9D9"/>
            <w:vAlign w:val="center"/>
          </w:tcPr>
          <w:p w14:paraId="69AC4D6E" w14:textId="77777777" w:rsidR="0038284B" w:rsidRPr="00F608A9" w:rsidRDefault="0038284B" w:rsidP="005E48B4">
            <w:pPr>
              <w:spacing w:after="120"/>
              <w:ind w:left="142" w:right="134"/>
              <w:jc w:val="center"/>
              <w:rPr>
                <w:rFonts w:ascii="Arial" w:hAnsi="Arial"/>
                <w:sz w:val="24"/>
                <w:lang w:val="en-US"/>
              </w:rPr>
            </w:pPr>
            <w:r w:rsidRPr="00F608A9">
              <w:rPr>
                <w:rFonts w:ascii="Arial" w:hAnsi="Arial"/>
                <w:sz w:val="24"/>
                <w:lang w:val="en-US"/>
              </w:rPr>
              <w:t>T</w:t>
            </w:r>
          </w:p>
        </w:tc>
        <w:tc>
          <w:tcPr>
            <w:tcW w:w="1304" w:type="dxa"/>
            <w:vAlign w:val="center"/>
          </w:tcPr>
          <w:p w14:paraId="12235C4A" w14:textId="77777777" w:rsidR="0038284B" w:rsidRPr="00F608A9" w:rsidRDefault="0038284B" w:rsidP="005E48B4">
            <w:pPr>
              <w:spacing w:after="120"/>
              <w:ind w:left="142" w:right="134"/>
              <w:jc w:val="center"/>
              <w:rPr>
                <w:rFonts w:ascii="Arial" w:hAnsi="Arial"/>
                <w:sz w:val="24"/>
                <w:lang w:val="en-US"/>
              </w:rPr>
            </w:pPr>
            <w:r w:rsidRPr="00F608A9">
              <w:rPr>
                <w:rFonts w:ascii="Arial" w:hAnsi="Arial"/>
                <w:sz w:val="24"/>
                <w:lang w:val="en-US"/>
              </w:rPr>
              <w:t>S</w:t>
            </w:r>
          </w:p>
        </w:tc>
        <w:tc>
          <w:tcPr>
            <w:tcW w:w="1304" w:type="dxa"/>
            <w:shd w:val="clear" w:color="auto" w:fill="D9D9D9"/>
            <w:vAlign w:val="center"/>
          </w:tcPr>
          <w:p w14:paraId="719848DD" w14:textId="77777777" w:rsidR="0038284B" w:rsidRPr="00F608A9" w:rsidRDefault="0038284B" w:rsidP="005E48B4">
            <w:pPr>
              <w:spacing w:after="120"/>
              <w:ind w:left="142" w:right="134"/>
              <w:jc w:val="center"/>
              <w:rPr>
                <w:rFonts w:ascii="Arial" w:hAnsi="Arial"/>
                <w:sz w:val="24"/>
                <w:lang w:val="en-US"/>
              </w:rPr>
            </w:pPr>
            <w:r w:rsidRPr="00F608A9">
              <w:rPr>
                <w:rFonts w:ascii="Arial" w:hAnsi="Arial"/>
                <w:sz w:val="24"/>
                <w:lang w:val="en-US"/>
              </w:rPr>
              <w:t>S</w:t>
            </w:r>
          </w:p>
        </w:tc>
        <w:tc>
          <w:tcPr>
            <w:tcW w:w="1304" w:type="dxa"/>
            <w:vAlign w:val="center"/>
          </w:tcPr>
          <w:p w14:paraId="7A303926" w14:textId="77777777" w:rsidR="0038284B" w:rsidRPr="00F608A9" w:rsidRDefault="0038284B" w:rsidP="005E48B4">
            <w:pPr>
              <w:ind w:left="142" w:right="134"/>
              <w:jc w:val="center"/>
              <w:rPr>
                <w:rFonts w:ascii="Arial" w:hAnsi="Arial"/>
                <w:sz w:val="24"/>
                <w:lang w:val="en-US"/>
              </w:rPr>
            </w:pPr>
            <w:r w:rsidRPr="00F608A9">
              <w:rPr>
                <w:b/>
                <w:sz w:val="32"/>
                <w:lang w:val="en-US"/>
              </w:rPr>
              <w:t>*</w:t>
            </w:r>
          </w:p>
        </w:tc>
        <w:tc>
          <w:tcPr>
            <w:tcW w:w="1304" w:type="dxa"/>
            <w:shd w:val="clear" w:color="auto" w:fill="D9D9D9"/>
            <w:vAlign w:val="center"/>
          </w:tcPr>
          <w:p w14:paraId="270D522E" w14:textId="77777777" w:rsidR="0038284B" w:rsidRPr="00F608A9" w:rsidRDefault="0038284B" w:rsidP="005E48B4">
            <w:pPr>
              <w:spacing w:after="120"/>
              <w:ind w:left="142" w:right="134"/>
              <w:jc w:val="center"/>
              <w:rPr>
                <w:rFonts w:ascii="Arial" w:hAnsi="Arial"/>
                <w:sz w:val="24"/>
                <w:lang w:val="en-US"/>
              </w:rPr>
            </w:pPr>
            <w:r w:rsidRPr="00F608A9">
              <w:rPr>
                <w:rFonts w:ascii="Arial" w:hAnsi="Arial"/>
                <w:sz w:val="24"/>
                <w:lang w:val="en-US"/>
              </w:rPr>
              <w:t>T</w:t>
            </w:r>
          </w:p>
        </w:tc>
      </w:tr>
      <w:tr w:rsidR="0038284B" w:rsidRPr="00F608A9" w14:paraId="30425DCF" w14:textId="77777777" w:rsidTr="00A153AC">
        <w:trPr>
          <w:trHeight w:val="680"/>
        </w:trPr>
        <w:tc>
          <w:tcPr>
            <w:tcW w:w="3402" w:type="dxa"/>
            <w:vAlign w:val="center"/>
          </w:tcPr>
          <w:p w14:paraId="0870C9B7" w14:textId="77777777" w:rsidR="0038284B" w:rsidRPr="00F608A9" w:rsidRDefault="0038284B" w:rsidP="00911A10">
            <w:pPr>
              <w:numPr>
                <w:ilvl w:val="0"/>
                <w:numId w:val="17"/>
              </w:numPr>
              <w:spacing w:before="60" w:after="60" w:line="240" w:lineRule="auto"/>
              <w:ind w:left="142" w:right="134" w:firstLine="0"/>
              <w:jc w:val="both"/>
              <w:rPr>
                <w:rFonts w:ascii="Arial" w:hAnsi="Arial"/>
                <w:b/>
                <w:bCs/>
                <w:sz w:val="24"/>
              </w:rPr>
            </w:pPr>
            <w:r w:rsidRPr="00F608A9">
              <w:rPr>
                <w:rFonts w:ascii="Arial" w:hAnsi="Arial"/>
                <w:b/>
                <w:bCs/>
                <w:sz w:val="24"/>
              </w:rPr>
              <w:t xml:space="preserve">documenti approvazioni </w:t>
            </w:r>
            <w:r w:rsidRPr="00F608A9">
              <w:rPr>
                <w:rFonts w:ascii="Arial" w:hAnsi="Arial"/>
                <w:b/>
                <w:bCs/>
                <w:sz w:val="24"/>
              </w:rPr>
              <w:tab/>
              <w:t>modifiche</w:t>
            </w:r>
          </w:p>
        </w:tc>
        <w:tc>
          <w:tcPr>
            <w:tcW w:w="1304" w:type="dxa"/>
            <w:shd w:val="clear" w:color="auto" w:fill="D9D9D9"/>
            <w:vAlign w:val="center"/>
          </w:tcPr>
          <w:p w14:paraId="69F72029" w14:textId="77777777" w:rsidR="0038284B" w:rsidRPr="00F608A9" w:rsidRDefault="0038284B" w:rsidP="005E48B4">
            <w:pPr>
              <w:spacing w:after="120"/>
              <w:ind w:left="142" w:right="134"/>
              <w:jc w:val="center"/>
              <w:rPr>
                <w:rFonts w:ascii="Arial" w:hAnsi="Arial"/>
                <w:sz w:val="24"/>
                <w:lang w:val="en-US"/>
              </w:rPr>
            </w:pPr>
            <w:r w:rsidRPr="00F608A9">
              <w:rPr>
                <w:rFonts w:ascii="Arial" w:hAnsi="Arial"/>
                <w:sz w:val="24"/>
                <w:lang w:val="en-US"/>
              </w:rPr>
              <w:t>T</w:t>
            </w:r>
          </w:p>
        </w:tc>
        <w:tc>
          <w:tcPr>
            <w:tcW w:w="1304" w:type="dxa"/>
            <w:vAlign w:val="center"/>
          </w:tcPr>
          <w:p w14:paraId="4899A4F4" w14:textId="77777777" w:rsidR="0038284B" w:rsidRPr="00F608A9" w:rsidRDefault="002162B0" w:rsidP="005E48B4">
            <w:pPr>
              <w:spacing w:after="120"/>
              <w:ind w:left="142" w:right="134"/>
              <w:jc w:val="center"/>
              <w:rPr>
                <w:rFonts w:ascii="Arial" w:hAnsi="Arial"/>
                <w:sz w:val="24"/>
                <w:lang w:val="en-US"/>
              </w:rPr>
            </w:pPr>
            <w:r w:rsidRPr="00F608A9">
              <w:rPr>
                <w:rFonts w:ascii="Arial" w:hAnsi="Arial"/>
                <w:sz w:val="24"/>
                <w:lang w:val="en-US"/>
              </w:rPr>
              <w:t>S</w:t>
            </w:r>
          </w:p>
        </w:tc>
        <w:tc>
          <w:tcPr>
            <w:tcW w:w="1304" w:type="dxa"/>
            <w:shd w:val="clear" w:color="auto" w:fill="D9D9D9"/>
            <w:vAlign w:val="center"/>
          </w:tcPr>
          <w:p w14:paraId="4959F93C" w14:textId="77777777" w:rsidR="0038284B" w:rsidRPr="00F608A9" w:rsidRDefault="0038284B" w:rsidP="005E48B4">
            <w:pPr>
              <w:spacing w:after="120"/>
              <w:ind w:left="142" w:right="134"/>
              <w:jc w:val="center"/>
              <w:rPr>
                <w:rFonts w:ascii="Arial" w:hAnsi="Arial"/>
                <w:sz w:val="24"/>
                <w:lang w:val="en-US"/>
              </w:rPr>
            </w:pPr>
            <w:r w:rsidRPr="00F608A9">
              <w:rPr>
                <w:rFonts w:ascii="Arial" w:hAnsi="Arial"/>
                <w:sz w:val="24"/>
                <w:lang w:val="en-US"/>
              </w:rPr>
              <w:t>S</w:t>
            </w:r>
          </w:p>
        </w:tc>
        <w:tc>
          <w:tcPr>
            <w:tcW w:w="1304" w:type="dxa"/>
            <w:vAlign w:val="center"/>
          </w:tcPr>
          <w:p w14:paraId="1BBB4F69" w14:textId="77777777" w:rsidR="0038284B" w:rsidRPr="00F608A9" w:rsidRDefault="0038284B" w:rsidP="005E48B4">
            <w:pPr>
              <w:ind w:left="142" w:right="134"/>
              <w:jc w:val="center"/>
              <w:rPr>
                <w:rFonts w:ascii="Arial" w:hAnsi="Arial"/>
                <w:sz w:val="24"/>
                <w:lang w:val="en-US"/>
              </w:rPr>
            </w:pPr>
            <w:r w:rsidRPr="00F608A9">
              <w:rPr>
                <w:b/>
                <w:sz w:val="32"/>
                <w:lang w:val="en-US"/>
              </w:rPr>
              <w:t>*</w:t>
            </w:r>
          </w:p>
        </w:tc>
        <w:tc>
          <w:tcPr>
            <w:tcW w:w="1304" w:type="dxa"/>
            <w:shd w:val="clear" w:color="auto" w:fill="D9D9D9"/>
            <w:vAlign w:val="center"/>
          </w:tcPr>
          <w:p w14:paraId="7BE23619" w14:textId="77777777" w:rsidR="0038284B" w:rsidRPr="00F608A9" w:rsidRDefault="0038284B" w:rsidP="005E48B4">
            <w:pPr>
              <w:spacing w:after="120"/>
              <w:ind w:left="142" w:right="134"/>
              <w:jc w:val="center"/>
              <w:rPr>
                <w:rFonts w:ascii="Arial" w:hAnsi="Arial"/>
                <w:sz w:val="24"/>
                <w:lang w:val="en-US"/>
              </w:rPr>
            </w:pPr>
            <w:r w:rsidRPr="00F608A9">
              <w:rPr>
                <w:rFonts w:ascii="Arial" w:hAnsi="Arial"/>
                <w:sz w:val="24"/>
                <w:lang w:val="en-US"/>
              </w:rPr>
              <w:t>T</w:t>
            </w:r>
          </w:p>
        </w:tc>
      </w:tr>
      <w:tr w:rsidR="0038284B" w:rsidRPr="00F608A9" w14:paraId="308444E7" w14:textId="77777777" w:rsidTr="00A153AC">
        <w:trPr>
          <w:trHeight w:val="680"/>
        </w:trPr>
        <w:tc>
          <w:tcPr>
            <w:tcW w:w="3402" w:type="dxa"/>
            <w:vAlign w:val="center"/>
          </w:tcPr>
          <w:p w14:paraId="7D15AA6F" w14:textId="77777777" w:rsidR="0038284B" w:rsidRPr="00F608A9" w:rsidRDefault="0038284B" w:rsidP="00911A10">
            <w:pPr>
              <w:numPr>
                <w:ilvl w:val="0"/>
                <w:numId w:val="17"/>
              </w:numPr>
              <w:spacing w:before="60" w:after="60" w:line="240" w:lineRule="auto"/>
              <w:ind w:left="142" w:right="134" w:firstLine="0"/>
              <w:jc w:val="both"/>
              <w:rPr>
                <w:rFonts w:ascii="Arial" w:hAnsi="Arial"/>
                <w:b/>
                <w:bCs/>
                <w:sz w:val="24"/>
                <w:lang w:val="en-US"/>
              </w:rPr>
            </w:pPr>
            <w:proofErr w:type="spellStart"/>
            <w:r w:rsidRPr="00F608A9">
              <w:rPr>
                <w:rFonts w:ascii="Arial" w:hAnsi="Arial"/>
                <w:b/>
                <w:bCs/>
                <w:sz w:val="24"/>
                <w:lang w:val="en-US"/>
              </w:rPr>
              <w:t>Controlli</w:t>
            </w:r>
            <w:proofErr w:type="spellEnd"/>
            <w:r w:rsidRPr="00F608A9">
              <w:rPr>
                <w:rFonts w:ascii="Arial" w:hAnsi="Arial"/>
                <w:b/>
                <w:bCs/>
                <w:sz w:val="24"/>
                <w:lang w:val="en-US"/>
              </w:rPr>
              <w:t xml:space="preserve"> </w:t>
            </w:r>
            <w:proofErr w:type="spellStart"/>
            <w:r w:rsidRPr="00F608A9">
              <w:rPr>
                <w:rFonts w:ascii="Arial" w:hAnsi="Arial"/>
                <w:b/>
                <w:bCs/>
                <w:sz w:val="24"/>
                <w:lang w:val="en-US"/>
              </w:rPr>
              <w:t>dimensionali</w:t>
            </w:r>
            <w:proofErr w:type="spellEnd"/>
          </w:p>
        </w:tc>
        <w:tc>
          <w:tcPr>
            <w:tcW w:w="1304" w:type="dxa"/>
            <w:shd w:val="clear" w:color="auto" w:fill="D9D9D9"/>
            <w:vAlign w:val="center"/>
          </w:tcPr>
          <w:p w14:paraId="4338552B" w14:textId="77777777" w:rsidR="0038284B" w:rsidRPr="00F608A9" w:rsidRDefault="0038284B" w:rsidP="005E48B4">
            <w:pPr>
              <w:spacing w:after="120"/>
              <w:ind w:left="142" w:right="134"/>
              <w:jc w:val="center"/>
              <w:rPr>
                <w:rFonts w:ascii="Arial" w:hAnsi="Arial"/>
                <w:sz w:val="24"/>
                <w:lang w:val="en-US"/>
              </w:rPr>
            </w:pPr>
            <w:r w:rsidRPr="00F608A9">
              <w:rPr>
                <w:rFonts w:ascii="Arial" w:hAnsi="Arial"/>
                <w:sz w:val="24"/>
                <w:lang w:val="en-US"/>
              </w:rPr>
              <w:t>T</w:t>
            </w:r>
          </w:p>
        </w:tc>
        <w:tc>
          <w:tcPr>
            <w:tcW w:w="1304" w:type="dxa"/>
            <w:vAlign w:val="center"/>
          </w:tcPr>
          <w:p w14:paraId="63281B60" w14:textId="77777777" w:rsidR="0038284B" w:rsidRPr="00F608A9" w:rsidRDefault="0038284B" w:rsidP="005E48B4">
            <w:pPr>
              <w:spacing w:after="120"/>
              <w:ind w:left="142" w:right="134"/>
              <w:jc w:val="center"/>
              <w:rPr>
                <w:rFonts w:ascii="Arial" w:hAnsi="Arial"/>
                <w:sz w:val="24"/>
                <w:lang w:val="en-US"/>
              </w:rPr>
            </w:pPr>
            <w:r w:rsidRPr="00F608A9">
              <w:rPr>
                <w:rFonts w:ascii="Arial" w:hAnsi="Arial"/>
                <w:sz w:val="24"/>
                <w:lang w:val="en-US"/>
              </w:rPr>
              <w:t>S</w:t>
            </w:r>
          </w:p>
        </w:tc>
        <w:tc>
          <w:tcPr>
            <w:tcW w:w="1304" w:type="dxa"/>
            <w:shd w:val="clear" w:color="auto" w:fill="D9D9D9"/>
            <w:vAlign w:val="center"/>
          </w:tcPr>
          <w:p w14:paraId="14AF1A07" w14:textId="77777777" w:rsidR="0038284B" w:rsidRPr="00F608A9" w:rsidRDefault="0038284B" w:rsidP="005E48B4">
            <w:pPr>
              <w:spacing w:after="120"/>
              <w:ind w:left="142" w:right="134"/>
              <w:jc w:val="center"/>
              <w:rPr>
                <w:rFonts w:ascii="Arial" w:hAnsi="Arial"/>
                <w:sz w:val="24"/>
                <w:lang w:val="en-US"/>
              </w:rPr>
            </w:pPr>
            <w:r w:rsidRPr="00F608A9">
              <w:rPr>
                <w:rFonts w:ascii="Arial" w:hAnsi="Arial"/>
                <w:sz w:val="24"/>
                <w:lang w:val="en-US"/>
              </w:rPr>
              <w:t>S</w:t>
            </w:r>
          </w:p>
        </w:tc>
        <w:tc>
          <w:tcPr>
            <w:tcW w:w="1304" w:type="dxa"/>
            <w:vAlign w:val="center"/>
          </w:tcPr>
          <w:p w14:paraId="1C864474" w14:textId="77777777" w:rsidR="0038284B" w:rsidRPr="00F608A9" w:rsidRDefault="0038284B" w:rsidP="005E48B4">
            <w:pPr>
              <w:ind w:left="142" w:right="134"/>
              <w:jc w:val="center"/>
              <w:rPr>
                <w:rFonts w:ascii="Arial" w:hAnsi="Arial"/>
                <w:sz w:val="24"/>
                <w:lang w:val="en-US"/>
              </w:rPr>
            </w:pPr>
            <w:r w:rsidRPr="00F608A9">
              <w:rPr>
                <w:b/>
                <w:sz w:val="32"/>
                <w:lang w:val="en-US"/>
              </w:rPr>
              <w:t>*</w:t>
            </w:r>
          </w:p>
        </w:tc>
        <w:tc>
          <w:tcPr>
            <w:tcW w:w="1304" w:type="dxa"/>
            <w:shd w:val="clear" w:color="auto" w:fill="D9D9D9"/>
            <w:vAlign w:val="center"/>
          </w:tcPr>
          <w:p w14:paraId="65FCDBAC" w14:textId="77777777" w:rsidR="0038284B" w:rsidRPr="00F608A9" w:rsidRDefault="0038284B" w:rsidP="005E48B4">
            <w:pPr>
              <w:spacing w:after="120"/>
              <w:ind w:left="142" w:right="134"/>
              <w:jc w:val="center"/>
              <w:rPr>
                <w:rFonts w:ascii="Arial" w:hAnsi="Arial"/>
                <w:sz w:val="24"/>
                <w:lang w:val="en-US"/>
              </w:rPr>
            </w:pPr>
            <w:r w:rsidRPr="00F608A9">
              <w:rPr>
                <w:rFonts w:ascii="Arial" w:hAnsi="Arial"/>
                <w:sz w:val="24"/>
                <w:lang w:val="en-US"/>
              </w:rPr>
              <w:t>T</w:t>
            </w:r>
          </w:p>
        </w:tc>
      </w:tr>
      <w:tr w:rsidR="0038284B" w:rsidRPr="00F608A9" w14:paraId="43F63280" w14:textId="77777777" w:rsidTr="00A153AC">
        <w:trPr>
          <w:trHeight w:val="680"/>
        </w:trPr>
        <w:tc>
          <w:tcPr>
            <w:tcW w:w="3402" w:type="dxa"/>
            <w:vAlign w:val="center"/>
          </w:tcPr>
          <w:p w14:paraId="5D542F94" w14:textId="77777777" w:rsidR="0038284B" w:rsidRPr="00F608A9" w:rsidRDefault="0038284B" w:rsidP="00911A10">
            <w:pPr>
              <w:numPr>
                <w:ilvl w:val="0"/>
                <w:numId w:val="17"/>
              </w:numPr>
              <w:spacing w:before="60" w:after="60" w:line="240" w:lineRule="auto"/>
              <w:ind w:left="142" w:right="134" w:firstLine="0"/>
              <w:jc w:val="both"/>
              <w:rPr>
                <w:rFonts w:ascii="Arial" w:hAnsi="Arial"/>
                <w:b/>
                <w:bCs/>
                <w:sz w:val="24"/>
              </w:rPr>
            </w:pPr>
            <w:r w:rsidRPr="00F608A9">
              <w:rPr>
                <w:rFonts w:ascii="Arial" w:hAnsi="Arial"/>
                <w:b/>
                <w:bCs/>
                <w:sz w:val="24"/>
              </w:rPr>
              <w:t>Supporti per il controllo</w:t>
            </w:r>
          </w:p>
        </w:tc>
        <w:tc>
          <w:tcPr>
            <w:tcW w:w="1304" w:type="dxa"/>
            <w:shd w:val="clear" w:color="auto" w:fill="D9D9D9"/>
            <w:vAlign w:val="center"/>
          </w:tcPr>
          <w:p w14:paraId="01B21C8F" w14:textId="77777777" w:rsidR="0038284B" w:rsidRPr="00F608A9" w:rsidRDefault="0038284B" w:rsidP="005E48B4">
            <w:pPr>
              <w:spacing w:after="120"/>
              <w:ind w:left="142" w:right="134"/>
              <w:jc w:val="center"/>
              <w:rPr>
                <w:rFonts w:ascii="Arial" w:hAnsi="Arial"/>
                <w:sz w:val="24"/>
                <w:lang w:val="en-US"/>
              </w:rPr>
            </w:pPr>
            <w:r w:rsidRPr="00F608A9">
              <w:rPr>
                <w:rFonts w:ascii="Arial" w:hAnsi="Arial"/>
                <w:sz w:val="24"/>
                <w:lang w:val="en-US"/>
              </w:rPr>
              <w:t>T</w:t>
            </w:r>
          </w:p>
        </w:tc>
        <w:tc>
          <w:tcPr>
            <w:tcW w:w="1304" w:type="dxa"/>
            <w:vAlign w:val="center"/>
          </w:tcPr>
          <w:p w14:paraId="28FE3A9F" w14:textId="77777777" w:rsidR="0038284B" w:rsidRPr="00F608A9" w:rsidRDefault="0038284B" w:rsidP="005E48B4">
            <w:pPr>
              <w:spacing w:after="120"/>
              <w:ind w:left="142" w:right="134"/>
              <w:jc w:val="center"/>
              <w:rPr>
                <w:rFonts w:ascii="Arial" w:hAnsi="Arial"/>
                <w:sz w:val="24"/>
                <w:lang w:val="en-US"/>
              </w:rPr>
            </w:pPr>
            <w:r w:rsidRPr="00F608A9">
              <w:rPr>
                <w:rFonts w:ascii="Arial" w:hAnsi="Arial"/>
                <w:sz w:val="24"/>
                <w:lang w:val="en-US"/>
              </w:rPr>
              <w:t>S</w:t>
            </w:r>
          </w:p>
        </w:tc>
        <w:tc>
          <w:tcPr>
            <w:tcW w:w="1304" w:type="dxa"/>
            <w:shd w:val="clear" w:color="auto" w:fill="D9D9D9"/>
            <w:vAlign w:val="center"/>
          </w:tcPr>
          <w:p w14:paraId="3C1BA0BC" w14:textId="77777777" w:rsidR="0038284B" w:rsidRPr="00F608A9" w:rsidRDefault="0038284B" w:rsidP="005E48B4">
            <w:pPr>
              <w:spacing w:after="120"/>
              <w:ind w:left="142" w:right="134"/>
              <w:jc w:val="center"/>
              <w:rPr>
                <w:rFonts w:ascii="Arial" w:hAnsi="Arial"/>
                <w:sz w:val="24"/>
                <w:lang w:val="en-US"/>
              </w:rPr>
            </w:pPr>
            <w:r w:rsidRPr="00F608A9">
              <w:rPr>
                <w:rFonts w:ascii="Arial" w:hAnsi="Arial"/>
                <w:sz w:val="24"/>
                <w:lang w:val="en-US"/>
              </w:rPr>
              <w:t>S</w:t>
            </w:r>
          </w:p>
        </w:tc>
        <w:tc>
          <w:tcPr>
            <w:tcW w:w="1304" w:type="dxa"/>
            <w:vAlign w:val="center"/>
          </w:tcPr>
          <w:p w14:paraId="0AF214E8" w14:textId="77777777" w:rsidR="0038284B" w:rsidRPr="00F608A9" w:rsidRDefault="0038284B" w:rsidP="005E48B4">
            <w:pPr>
              <w:ind w:left="142" w:right="134"/>
              <w:jc w:val="center"/>
              <w:rPr>
                <w:rFonts w:ascii="Arial" w:hAnsi="Arial"/>
                <w:sz w:val="24"/>
                <w:lang w:val="en-US"/>
              </w:rPr>
            </w:pPr>
            <w:r w:rsidRPr="00F608A9">
              <w:rPr>
                <w:b/>
                <w:sz w:val="32"/>
                <w:lang w:val="en-US"/>
              </w:rPr>
              <w:t>*</w:t>
            </w:r>
          </w:p>
        </w:tc>
        <w:tc>
          <w:tcPr>
            <w:tcW w:w="1304" w:type="dxa"/>
            <w:shd w:val="clear" w:color="auto" w:fill="D9D9D9"/>
            <w:vAlign w:val="center"/>
          </w:tcPr>
          <w:p w14:paraId="0418BC23" w14:textId="77777777" w:rsidR="0038284B" w:rsidRPr="00F608A9" w:rsidRDefault="0038284B" w:rsidP="005E48B4">
            <w:pPr>
              <w:spacing w:after="120"/>
              <w:ind w:left="142" w:right="134"/>
              <w:jc w:val="center"/>
              <w:rPr>
                <w:rFonts w:ascii="Arial" w:hAnsi="Arial"/>
                <w:sz w:val="24"/>
                <w:lang w:val="en-US"/>
              </w:rPr>
            </w:pPr>
            <w:r w:rsidRPr="00F608A9">
              <w:rPr>
                <w:rFonts w:ascii="Arial" w:hAnsi="Arial"/>
                <w:sz w:val="24"/>
                <w:lang w:val="en-US"/>
              </w:rPr>
              <w:t>T</w:t>
            </w:r>
          </w:p>
        </w:tc>
      </w:tr>
      <w:tr w:rsidR="0038284B" w:rsidRPr="00F608A9" w14:paraId="1E47066C" w14:textId="77777777" w:rsidTr="00A153AC">
        <w:trPr>
          <w:trHeight w:val="680"/>
        </w:trPr>
        <w:tc>
          <w:tcPr>
            <w:tcW w:w="3402" w:type="dxa"/>
            <w:vAlign w:val="center"/>
          </w:tcPr>
          <w:p w14:paraId="56FC43A5" w14:textId="77777777" w:rsidR="0038284B" w:rsidRPr="00F608A9" w:rsidRDefault="0038284B" w:rsidP="00911A10">
            <w:pPr>
              <w:numPr>
                <w:ilvl w:val="0"/>
                <w:numId w:val="17"/>
              </w:numPr>
              <w:spacing w:before="60" w:after="60" w:line="240" w:lineRule="auto"/>
              <w:ind w:left="142" w:right="134" w:firstLine="0"/>
              <w:jc w:val="both"/>
              <w:rPr>
                <w:rFonts w:ascii="Arial" w:hAnsi="Arial"/>
                <w:b/>
                <w:bCs/>
                <w:sz w:val="24"/>
                <w:lang w:val="en-US"/>
              </w:rPr>
            </w:pPr>
            <w:proofErr w:type="spellStart"/>
            <w:r w:rsidRPr="00F608A9">
              <w:rPr>
                <w:rFonts w:ascii="Arial" w:hAnsi="Arial"/>
                <w:b/>
                <w:bCs/>
                <w:sz w:val="24"/>
                <w:lang w:val="en-US"/>
              </w:rPr>
              <w:t>Risultati</w:t>
            </w:r>
            <w:proofErr w:type="spellEnd"/>
            <w:r w:rsidRPr="00F608A9">
              <w:rPr>
                <w:rFonts w:ascii="Arial" w:hAnsi="Arial"/>
                <w:b/>
                <w:bCs/>
                <w:sz w:val="24"/>
                <w:lang w:val="en-US"/>
              </w:rPr>
              <w:t xml:space="preserve"> di test</w:t>
            </w:r>
          </w:p>
        </w:tc>
        <w:tc>
          <w:tcPr>
            <w:tcW w:w="1304" w:type="dxa"/>
            <w:shd w:val="clear" w:color="auto" w:fill="D9D9D9"/>
            <w:vAlign w:val="center"/>
          </w:tcPr>
          <w:p w14:paraId="26BC0768" w14:textId="77777777" w:rsidR="0038284B" w:rsidRPr="00F608A9" w:rsidRDefault="0038284B" w:rsidP="005E48B4">
            <w:pPr>
              <w:spacing w:after="120"/>
              <w:ind w:left="142" w:right="134"/>
              <w:jc w:val="center"/>
              <w:rPr>
                <w:rFonts w:ascii="Arial" w:hAnsi="Arial"/>
                <w:sz w:val="24"/>
                <w:lang w:val="en-US"/>
              </w:rPr>
            </w:pPr>
            <w:r w:rsidRPr="00F608A9">
              <w:rPr>
                <w:rFonts w:ascii="Arial" w:hAnsi="Arial"/>
                <w:sz w:val="24"/>
                <w:lang w:val="en-US"/>
              </w:rPr>
              <w:t>T</w:t>
            </w:r>
          </w:p>
        </w:tc>
        <w:tc>
          <w:tcPr>
            <w:tcW w:w="1304" w:type="dxa"/>
            <w:vAlign w:val="center"/>
          </w:tcPr>
          <w:p w14:paraId="1674DAEE" w14:textId="77777777" w:rsidR="0038284B" w:rsidRPr="00F608A9" w:rsidRDefault="0038284B" w:rsidP="005E48B4">
            <w:pPr>
              <w:spacing w:after="120"/>
              <w:ind w:left="142" w:right="134"/>
              <w:jc w:val="center"/>
              <w:rPr>
                <w:rFonts w:ascii="Arial" w:hAnsi="Arial"/>
                <w:sz w:val="24"/>
                <w:lang w:val="en-US"/>
              </w:rPr>
            </w:pPr>
            <w:r w:rsidRPr="00F608A9">
              <w:rPr>
                <w:rFonts w:ascii="Arial" w:hAnsi="Arial"/>
                <w:sz w:val="24"/>
                <w:lang w:val="en-US"/>
              </w:rPr>
              <w:t>S</w:t>
            </w:r>
          </w:p>
        </w:tc>
        <w:tc>
          <w:tcPr>
            <w:tcW w:w="1304" w:type="dxa"/>
            <w:shd w:val="clear" w:color="auto" w:fill="D9D9D9"/>
            <w:vAlign w:val="center"/>
          </w:tcPr>
          <w:p w14:paraId="1BFF8E24" w14:textId="77777777" w:rsidR="0038284B" w:rsidRPr="00F608A9" w:rsidRDefault="0038284B" w:rsidP="005E48B4">
            <w:pPr>
              <w:spacing w:after="120"/>
              <w:ind w:left="142" w:right="134"/>
              <w:jc w:val="center"/>
              <w:rPr>
                <w:rFonts w:ascii="Arial" w:hAnsi="Arial"/>
                <w:sz w:val="24"/>
                <w:lang w:val="en-US"/>
              </w:rPr>
            </w:pPr>
            <w:r w:rsidRPr="00F608A9">
              <w:rPr>
                <w:rFonts w:ascii="Arial" w:hAnsi="Arial"/>
                <w:sz w:val="24"/>
                <w:lang w:val="en-US"/>
              </w:rPr>
              <w:t>S</w:t>
            </w:r>
          </w:p>
        </w:tc>
        <w:tc>
          <w:tcPr>
            <w:tcW w:w="1304" w:type="dxa"/>
            <w:vAlign w:val="center"/>
          </w:tcPr>
          <w:p w14:paraId="35FCBEF7" w14:textId="77777777" w:rsidR="0038284B" w:rsidRPr="00F608A9" w:rsidRDefault="0038284B" w:rsidP="005E48B4">
            <w:pPr>
              <w:ind w:left="142" w:right="134"/>
              <w:jc w:val="center"/>
              <w:rPr>
                <w:rFonts w:ascii="Arial" w:hAnsi="Arial"/>
                <w:sz w:val="24"/>
                <w:lang w:val="en-US"/>
              </w:rPr>
            </w:pPr>
            <w:r w:rsidRPr="00F608A9">
              <w:rPr>
                <w:b/>
                <w:sz w:val="32"/>
                <w:lang w:val="en-US"/>
              </w:rPr>
              <w:t>*</w:t>
            </w:r>
          </w:p>
        </w:tc>
        <w:tc>
          <w:tcPr>
            <w:tcW w:w="1304" w:type="dxa"/>
            <w:shd w:val="clear" w:color="auto" w:fill="D9D9D9"/>
            <w:vAlign w:val="center"/>
          </w:tcPr>
          <w:p w14:paraId="3C36D2F0" w14:textId="77777777" w:rsidR="0038284B" w:rsidRPr="00F608A9" w:rsidRDefault="0038284B" w:rsidP="005E48B4">
            <w:pPr>
              <w:spacing w:after="120"/>
              <w:ind w:left="142" w:right="134"/>
              <w:jc w:val="center"/>
              <w:rPr>
                <w:rFonts w:ascii="Arial" w:hAnsi="Arial"/>
                <w:sz w:val="24"/>
                <w:lang w:val="en-US"/>
              </w:rPr>
            </w:pPr>
            <w:r w:rsidRPr="00F608A9">
              <w:rPr>
                <w:rFonts w:ascii="Arial" w:hAnsi="Arial"/>
                <w:sz w:val="24"/>
                <w:lang w:val="en-US"/>
              </w:rPr>
              <w:t>T</w:t>
            </w:r>
          </w:p>
        </w:tc>
      </w:tr>
      <w:tr w:rsidR="0038284B" w:rsidRPr="00F608A9" w14:paraId="4B121C67" w14:textId="77777777" w:rsidTr="00A153AC">
        <w:trPr>
          <w:trHeight w:val="680"/>
        </w:trPr>
        <w:tc>
          <w:tcPr>
            <w:tcW w:w="3402" w:type="dxa"/>
            <w:vAlign w:val="center"/>
          </w:tcPr>
          <w:p w14:paraId="25CE30C8" w14:textId="77777777" w:rsidR="0038284B" w:rsidRPr="00F608A9" w:rsidRDefault="0038284B" w:rsidP="00911A10">
            <w:pPr>
              <w:numPr>
                <w:ilvl w:val="0"/>
                <w:numId w:val="17"/>
              </w:numPr>
              <w:spacing w:before="60" w:after="60" w:line="240" w:lineRule="auto"/>
              <w:ind w:left="142" w:right="134" w:firstLine="0"/>
              <w:jc w:val="both"/>
              <w:rPr>
                <w:rFonts w:ascii="Arial" w:hAnsi="Arial"/>
                <w:b/>
                <w:bCs/>
                <w:sz w:val="24"/>
              </w:rPr>
            </w:pPr>
            <w:r w:rsidRPr="00F608A9">
              <w:rPr>
                <w:rFonts w:ascii="Arial" w:hAnsi="Arial"/>
                <w:b/>
                <w:bCs/>
                <w:sz w:val="24"/>
              </w:rPr>
              <w:t xml:space="preserve">Diagramma di flusso del </w:t>
            </w:r>
            <w:r w:rsidRPr="00F608A9">
              <w:rPr>
                <w:rFonts w:ascii="Arial" w:hAnsi="Arial"/>
                <w:b/>
                <w:bCs/>
                <w:sz w:val="24"/>
              </w:rPr>
              <w:tab/>
              <w:t>processo</w:t>
            </w:r>
          </w:p>
        </w:tc>
        <w:tc>
          <w:tcPr>
            <w:tcW w:w="1304" w:type="dxa"/>
            <w:shd w:val="clear" w:color="auto" w:fill="D9D9D9"/>
            <w:vAlign w:val="center"/>
          </w:tcPr>
          <w:p w14:paraId="7232306F" w14:textId="77777777" w:rsidR="0038284B" w:rsidRPr="00F608A9" w:rsidRDefault="0038284B" w:rsidP="005E48B4">
            <w:pPr>
              <w:spacing w:after="120"/>
              <w:ind w:left="142" w:right="134"/>
              <w:jc w:val="center"/>
              <w:rPr>
                <w:rFonts w:ascii="Arial" w:hAnsi="Arial"/>
                <w:sz w:val="24"/>
              </w:rPr>
            </w:pPr>
            <w:r w:rsidRPr="00F608A9">
              <w:rPr>
                <w:rFonts w:ascii="Arial" w:hAnsi="Arial"/>
                <w:sz w:val="24"/>
              </w:rPr>
              <w:t>T</w:t>
            </w:r>
          </w:p>
        </w:tc>
        <w:tc>
          <w:tcPr>
            <w:tcW w:w="1304" w:type="dxa"/>
            <w:vAlign w:val="center"/>
          </w:tcPr>
          <w:p w14:paraId="0A7912FB" w14:textId="77777777" w:rsidR="0038284B" w:rsidRPr="00F608A9" w:rsidRDefault="0038284B" w:rsidP="005E48B4">
            <w:pPr>
              <w:spacing w:after="120"/>
              <w:ind w:left="142" w:right="134"/>
              <w:jc w:val="center"/>
              <w:rPr>
                <w:rFonts w:ascii="Arial" w:hAnsi="Arial"/>
                <w:sz w:val="24"/>
              </w:rPr>
            </w:pPr>
            <w:r w:rsidRPr="00F608A9">
              <w:rPr>
                <w:rFonts w:ascii="Arial" w:hAnsi="Arial"/>
                <w:sz w:val="24"/>
              </w:rPr>
              <w:t>T</w:t>
            </w:r>
          </w:p>
        </w:tc>
        <w:tc>
          <w:tcPr>
            <w:tcW w:w="1304" w:type="dxa"/>
            <w:shd w:val="clear" w:color="auto" w:fill="D9D9D9"/>
            <w:vAlign w:val="center"/>
          </w:tcPr>
          <w:p w14:paraId="61D9D603" w14:textId="77777777" w:rsidR="0038284B" w:rsidRPr="00F608A9" w:rsidRDefault="0038284B" w:rsidP="005E48B4">
            <w:pPr>
              <w:spacing w:after="120"/>
              <w:ind w:left="142" w:right="134"/>
              <w:jc w:val="center"/>
              <w:rPr>
                <w:rFonts w:ascii="Arial" w:hAnsi="Arial"/>
                <w:sz w:val="24"/>
              </w:rPr>
            </w:pPr>
            <w:r w:rsidRPr="00F608A9">
              <w:rPr>
                <w:rFonts w:ascii="Arial" w:hAnsi="Arial"/>
                <w:sz w:val="24"/>
              </w:rPr>
              <w:t>S</w:t>
            </w:r>
          </w:p>
        </w:tc>
        <w:tc>
          <w:tcPr>
            <w:tcW w:w="1304" w:type="dxa"/>
            <w:vAlign w:val="center"/>
          </w:tcPr>
          <w:p w14:paraId="7CF41F15" w14:textId="77777777" w:rsidR="0038284B" w:rsidRPr="00F608A9" w:rsidRDefault="0038284B" w:rsidP="005E48B4">
            <w:pPr>
              <w:ind w:left="142" w:right="134"/>
              <w:jc w:val="center"/>
              <w:rPr>
                <w:rFonts w:ascii="Arial" w:hAnsi="Arial"/>
                <w:sz w:val="24"/>
              </w:rPr>
            </w:pPr>
            <w:r w:rsidRPr="00F608A9">
              <w:rPr>
                <w:b/>
                <w:sz w:val="32"/>
              </w:rPr>
              <w:t>*</w:t>
            </w:r>
          </w:p>
        </w:tc>
        <w:tc>
          <w:tcPr>
            <w:tcW w:w="1304" w:type="dxa"/>
            <w:shd w:val="clear" w:color="auto" w:fill="D9D9D9"/>
            <w:vAlign w:val="center"/>
          </w:tcPr>
          <w:p w14:paraId="3C595B58" w14:textId="77777777" w:rsidR="0038284B" w:rsidRPr="00F608A9" w:rsidRDefault="0038284B" w:rsidP="005E48B4">
            <w:pPr>
              <w:spacing w:after="120"/>
              <w:ind w:left="142" w:right="134"/>
              <w:jc w:val="center"/>
              <w:rPr>
                <w:rFonts w:ascii="Arial" w:hAnsi="Arial"/>
                <w:sz w:val="24"/>
              </w:rPr>
            </w:pPr>
            <w:r w:rsidRPr="00F608A9">
              <w:rPr>
                <w:rFonts w:ascii="Arial" w:hAnsi="Arial"/>
                <w:sz w:val="24"/>
              </w:rPr>
              <w:t>T</w:t>
            </w:r>
          </w:p>
        </w:tc>
      </w:tr>
      <w:tr w:rsidR="0038284B" w:rsidRPr="00F608A9" w14:paraId="4896EA2E" w14:textId="77777777" w:rsidTr="00A153AC">
        <w:trPr>
          <w:trHeight w:val="680"/>
        </w:trPr>
        <w:tc>
          <w:tcPr>
            <w:tcW w:w="3402" w:type="dxa"/>
            <w:vAlign w:val="center"/>
          </w:tcPr>
          <w:p w14:paraId="10D888AB" w14:textId="77777777" w:rsidR="0038284B" w:rsidRPr="00F608A9" w:rsidRDefault="0038284B" w:rsidP="00911A10">
            <w:pPr>
              <w:numPr>
                <w:ilvl w:val="0"/>
                <w:numId w:val="17"/>
              </w:numPr>
              <w:spacing w:before="60" w:after="60" w:line="240" w:lineRule="auto"/>
              <w:ind w:left="142" w:right="134" w:firstLine="0"/>
              <w:jc w:val="both"/>
              <w:rPr>
                <w:rFonts w:ascii="Arial" w:hAnsi="Arial"/>
                <w:b/>
                <w:bCs/>
                <w:sz w:val="24"/>
              </w:rPr>
            </w:pPr>
            <w:r w:rsidRPr="00F608A9">
              <w:rPr>
                <w:rFonts w:ascii="Arial" w:hAnsi="Arial"/>
                <w:b/>
                <w:bCs/>
                <w:sz w:val="24"/>
              </w:rPr>
              <w:t>(a) FMEA di processo</w:t>
            </w:r>
          </w:p>
          <w:p w14:paraId="5DFFB527" w14:textId="77777777" w:rsidR="0038284B" w:rsidRPr="00F608A9" w:rsidRDefault="0038284B" w:rsidP="00911A10">
            <w:pPr>
              <w:spacing w:before="60" w:after="60"/>
              <w:ind w:left="142" w:right="134"/>
              <w:jc w:val="both"/>
              <w:rPr>
                <w:rFonts w:ascii="Arial" w:hAnsi="Arial"/>
                <w:b/>
                <w:bCs/>
                <w:sz w:val="24"/>
              </w:rPr>
            </w:pPr>
            <w:r w:rsidRPr="00F608A9">
              <w:rPr>
                <w:rFonts w:ascii="Arial" w:hAnsi="Arial"/>
                <w:b/>
                <w:bCs/>
                <w:sz w:val="24"/>
              </w:rPr>
              <w:tab/>
              <w:t>(b)FMEA di progetto</w:t>
            </w:r>
          </w:p>
        </w:tc>
        <w:tc>
          <w:tcPr>
            <w:tcW w:w="1304" w:type="dxa"/>
            <w:shd w:val="clear" w:color="auto" w:fill="D9D9D9"/>
            <w:vAlign w:val="center"/>
          </w:tcPr>
          <w:p w14:paraId="35D57960" w14:textId="77777777" w:rsidR="0038284B" w:rsidRPr="00F608A9" w:rsidRDefault="0038284B" w:rsidP="005E48B4">
            <w:pPr>
              <w:spacing w:after="120"/>
              <w:ind w:left="142" w:right="134"/>
              <w:jc w:val="center"/>
              <w:rPr>
                <w:rFonts w:ascii="Arial" w:hAnsi="Arial"/>
                <w:sz w:val="24"/>
              </w:rPr>
            </w:pPr>
            <w:r w:rsidRPr="00F608A9">
              <w:rPr>
                <w:rFonts w:ascii="Arial" w:hAnsi="Arial"/>
                <w:sz w:val="24"/>
              </w:rPr>
              <w:t>T</w:t>
            </w:r>
          </w:p>
          <w:p w14:paraId="599E3A68" w14:textId="77777777" w:rsidR="0038284B" w:rsidRPr="00F608A9" w:rsidRDefault="0038284B" w:rsidP="005E48B4">
            <w:pPr>
              <w:spacing w:after="120"/>
              <w:ind w:left="142" w:right="134"/>
              <w:jc w:val="center"/>
              <w:rPr>
                <w:rFonts w:ascii="Arial" w:hAnsi="Arial"/>
                <w:sz w:val="24"/>
              </w:rPr>
            </w:pPr>
            <w:r w:rsidRPr="00F608A9">
              <w:rPr>
                <w:rFonts w:ascii="Arial" w:hAnsi="Arial"/>
                <w:sz w:val="24"/>
              </w:rPr>
              <w:t>T</w:t>
            </w:r>
          </w:p>
        </w:tc>
        <w:tc>
          <w:tcPr>
            <w:tcW w:w="1304" w:type="dxa"/>
            <w:vAlign w:val="center"/>
          </w:tcPr>
          <w:p w14:paraId="26337C27" w14:textId="77777777" w:rsidR="0038284B" w:rsidRPr="00F608A9" w:rsidRDefault="0038284B" w:rsidP="005E48B4">
            <w:pPr>
              <w:spacing w:after="120"/>
              <w:ind w:left="142" w:right="134"/>
              <w:jc w:val="center"/>
              <w:rPr>
                <w:rFonts w:ascii="Arial" w:hAnsi="Arial"/>
                <w:sz w:val="24"/>
              </w:rPr>
            </w:pPr>
            <w:r w:rsidRPr="00F608A9">
              <w:rPr>
                <w:rFonts w:ascii="Arial" w:hAnsi="Arial"/>
                <w:sz w:val="24"/>
              </w:rPr>
              <w:t>T</w:t>
            </w:r>
          </w:p>
          <w:p w14:paraId="202EABE0" w14:textId="77777777" w:rsidR="0038284B" w:rsidRPr="00F608A9" w:rsidRDefault="0038284B" w:rsidP="005E48B4">
            <w:pPr>
              <w:spacing w:after="120"/>
              <w:ind w:left="142" w:right="134"/>
              <w:jc w:val="center"/>
              <w:rPr>
                <w:rFonts w:ascii="Arial" w:hAnsi="Arial"/>
                <w:sz w:val="24"/>
              </w:rPr>
            </w:pPr>
            <w:r w:rsidRPr="00F608A9">
              <w:rPr>
                <w:rFonts w:ascii="Arial" w:hAnsi="Arial"/>
                <w:sz w:val="24"/>
              </w:rPr>
              <w:t>T</w:t>
            </w:r>
          </w:p>
        </w:tc>
        <w:tc>
          <w:tcPr>
            <w:tcW w:w="1304" w:type="dxa"/>
            <w:shd w:val="clear" w:color="auto" w:fill="D9D9D9"/>
            <w:vAlign w:val="center"/>
          </w:tcPr>
          <w:p w14:paraId="398483B2" w14:textId="77777777" w:rsidR="0038284B" w:rsidRPr="00F608A9" w:rsidRDefault="0038284B" w:rsidP="005E48B4">
            <w:pPr>
              <w:spacing w:after="120"/>
              <w:ind w:left="142" w:right="134"/>
              <w:jc w:val="center"/>
              <w:rPr>
                <w:rFonts w:ascii="Arial" w:hAnsi="Arial"/>
                <w:sz w:val="24"/>
              </w:rPr>
            </w:pPr>
            <w:r w:rsidRPr="00F608A9">
              <w:rPr>
                <w:rFonts w:ascii="Arial" w:hAnsi="Arial"/>
                <w:sz w:val="24"/>
              </w:rPr>
              <w:t>S</w:t>
            </w:r>
          </w:p>
          <w:p w14:paraId="2BBD1CE8" w14:textId="77777777" w:rsidR="0038284B" w:rsidRPr="00F608A9" w:rsidRDefault="0038284B" w:rsidP="005E48B4">
            <w:pPr>
              <w:spacing w:after="120"/>
              <w:ind w:left="142" w:right="134"/>
              <w:jc w:val="center"/>
              <w:rPr>
                <w:rFonts w:ascii="Arial" w:hAnsi="Arial"/>
                <w:sz w:val="24"/>
              </w:rPr>
            </w:pPr>
            <w:r w:rsidRPr="00F608A9">
              <w:rPr>
                <w:rFonts w:ascii="Arial" w:hAnsi="Arial"/>
                <w:sz w:val="24"/>
              </w:rPr>
              <w:t>S</w:t>
            </w:r>
          </w:p>
        </w:tc>
        <w:tc>
          <w:tcPr>
            <w:tcW w:w="1304" w:type="dxa"/>
            <w:vAlign w:val="center"/>
          </w:tcPr>
          <w:p w14:paraId="110AB093" w14:textId="77777777" w:rsidR="0038284B" w:rsidRPr="00F608A9" w:rsidRDefault="0038284B" w:rsidP="005E48B4">
            <w:pPr>
              <w:ind w:left="142" w:right="134"/>
              <w:jc w:val="center"/>
              <w:rPr>
                <w:b/>
                <w:sz w:val="32"/>
              </w:rPr>
            </w:pPr>
            <w:r w:rsidRPr="00F608A9">
              <w:rPr>
                <w:b/>
                <w:sz w:val="32"/>
              </w:rPr>
              <w:t>*</w:t>
            </w:r>
          </w:p>
          <w:p w14:paraId="6224A508" w14:textId="77777777" w:rsidR="0038284B" w:rsidRPr="00F608A9" w:rsidRDefault="0038284B" w:rsidP="005E48B4">
            <w:pPr>
              <w:ind w:left="142" w:right="134"/>
              <w:jc w:val="center"/>
              <w:rPr>
                <w:rFonts w:ascii="Arial" w:hAnsi="Arial"/>
                <w:sz w:val="24"/>
              </w:rPr>
            </w:pPr>
            <w:r w:rsidRPr="00F608A9">
              <w:rPr>
                <w:b/>
                <w:sz w:val="32"/>
              </w:rPr>
              <w:t>*</w:t>
            </w:r>
          </w:p>
        </w:tc>
        <w:tc>
          <w:tcPr>
            <w:tcW w:w="1304" w:type="dxa"/>
            <w:shd w:val="clear" w:color="auto" w:fill="D9D9D9"/>
            <w:vAlign w:val="center"/>
          </w:tcPr>
          <w:p w14:paraId="32DC1580" w14:textId="77777777" w:rsidR="0038284B" w:rsidRPr="00F608A9" w:rsidRDefault="0038284B" w:rsidP="005E48B4">
            <w:pPr>
              <w:spacing w:after="120"/>
              <w:ind w:left="142" w:right="134"/>
              <w:jc w:val="center"/>
              <w:rPr>
                <w:rFonts w:ascii="Arial" w:hAnsi="Arial"/>
                <w:sz w:val="24"/>
              </w:rPr>
            </w:pPr>
            <w:r w:rsidRPr="00F608A9">
              <w:rPr>
                <w:rFonts w:ascii="Arial" w:hAnsi="Arial"/>
                <w:sz w:val="24"/>
              </w:rPr>
              <w:t>T</w:t>
            </w:r>
          </w:p>
          <w:p w14:paraId="40319110" w14:textId="77777777" w:rsidR="0038284B" w:rsidRPr="00F608A9" w:rsidRDefault="0038284B" w:rsidP="005E48B4">
            <w:pPr>
              <w:spacing w:after="120"/>
              <w:ind w:left="142" w:right="134"/>
              <w:jc w:val="center"/>
              <w:rPr>
                <w:rFonts w:ascii="Arial" w:hAnsi="Arial"/>
                <w:sz w:val="24"/>
              </w:rPr>
            </w:pPr>
            <w:r w:rsidRPr="00F608A9">
              <w:rPr>
                <w:rFonts w:ascii="Arial" w:hAnsi="Arial"/>
                <w:sz w:val="24"/>
              </w:rPr>
              <w:t>T</w:t>
            </w:r>
          </w:p>
        </w:tc>
      </w:tr>
      <w:tr w:rsidR="0038284B" w:rsidRPr="00F608A9" w14:paraId="46D3D5A4" w14:textId="77777777" w:rsidTr="00A153AC">
        <w:trPr>
          <w:trHeight w:val="680"/>
        </w:trPr>
        <w:tc>
          <w:tcPr>
            <w:tcW w:w="3402" w:type="dxa"/>
            <w:vAlign w:val="center"/>
          </w:tcPr>
          <w:p w14:paraId="60A2B89B" w14:textId="4C68D18C" w:rsidR="0038284B" w:rsidRPr="00F608A9" w:rsidRDefault="0038284B" w:rsidP="00911A10">
            <w:pPr>
              <w:numPr>
                <w:ilvl w:val="0"/>
                <w:numId w:val="17"/>
              </w:numPr>
              <w:spacing w:before="60" w:after="60" w:line="240" w:lineRule="auto"/>
              <w:ind w:left="142" w:right="134" w:firstLine="0"/>
              <w:jc w:val="both"/>
              <w:rPr>
                <w:rFonts w:ascii="Arial" w:hAnsi="Arial"/>
                <w:b/>
                <w:bCs/>
                <w:sz w:val="24"/>
              </w:rPr>
            </w:pPr>
            <w:r w:rsidRPr="00F608A9">
              <w:rPr>
                <w:rFonts w:ascii="Arial" w:hAnsi="Arial"/>
                <w:b/>
                <w:bCs/>
                <w:sz w:val="24"/>
              </w:rPr>
              <w:t xml:space="preserve">Piano di </w:t>
            </w:r>
            <w:r w:rsidR="005E48B4" w:rsidRPr="00F608A9">
              <w:rPr>
                <w:rFonts w:ascii="Arial" w:hAnsi="Arial"/>
                <w:b/>
                <w:bCs/>
                <w:sz w:val="24"/>
              </w:rPr>
              <w:t>C</w:t>
            </w:r>
            <w:r w:rsidRPr="00F608A9">
              <w:rPr>
                <w:rFonts w:ascii="Arial" w:hAnsi="Arial"/>
                <w:b/>
                <w:bCs/>
                <w:sz w:val="24"/>
              </w:rPr>
              <w:t>ontrollo</w:t>
            </w:r>
          </w:p>
        </w:tc>
        <w:tc>
          <w:tcPr>
            <w:tcW w:w="1304" w:type="dxa"/>
            <w:shd w:val="clear" w:color="auto" w:fill="D9D9D9"/>
            <w:vAlign w:val="center"/>
          </w:tcPr>
          <w:p w14:paraId="5D91009A" w14:textId="77777777" w:rsidR="0038284B" w:rsidRPr="00F608A9" w:rsidRDefault="0038284B" w:rsidP="005E48B4">
            <w:pPr>
              <w:spacing w:after="120"/>
              <w:ind w:left="142" w:right="134"/>
              <w:jc w:val="center"/>
              <w:rPr>
                <w:rFonts w:ascii="Arial" w:hAnsi="Arial"/>
                <w:sz w:val="24"/>
              </w:rPr>
            </w:pPr>
            <w:r w:rsidRPr="00F608A9">
              <w:rPr>
                <w:rFonts w:ascii="Arial" w:hAnsi="Arial"/>
                <w:sz w:val="24"/>
              </w:rPr>
              <w:t>T</w:t>
            </w:r>
          </w:p>
        </w:tc>
        <w:tc>
          <w:tcPr>
            <w:tcW w:w="1304" w:type="dxa"/>
            <w:vAlign w:val="center"/>
          </w:tcPr>
          <w:p w14:paraId="1ED0FC2C" w14:textId="77777777" w:rsidR="0038284B" w:rsidRPr="00F608A9" w:rsidRDefault="0038284B" w:rsidP="005E48B4">
            <w:pPr>
              <w:spacing w:after="120"/>
              <w:ind w:left="142" w:right="134"/>
              <w:jc w:val="center"/>
              <w:rPr>
                <w:rFonts w:ascii="Arial" w:hAnsi="Arial"/>
                <w:sz w:val="24"/>
              </w:rPr>
            </w:pPr>
            <w:r w:rsidRPr="00F608A9">
              <w:rPr>
                <w:rFonts w:ascii="Arial" w:hAnsi="Arial"/>
                <w:sz w:val="24"/>
              </w:rPr>
              <w:t>T</w:t>
            </w:r>
          </w:p>
        </w:tc>
        <w:tc>
          <w:tcPr>
            <w:tcW w:w="1304" w:type="dxa"/>
            <w:shd w:val="clear" w:color="auto" w:fill="D9D9D9"/>
            <w:vAlign w:val="center"/>
          </w:tcPr>
          <w:p w14:paraId="5266F0DC" w14:textId="77777777" w:rsidR="0038284B" w:rsidRPr="00F608A9" w:rsidRDefault="0038284B" w:rsidP="005E48B4">
            <w:pPr>
              <w:spacing w:after="120"/>
              <w:ind w:left="142" w:right="134"/>
              <w:jc w:val="center"/>
              <w:rPr>
                <w:rFonts w:ascii="Arial" w:hAnsi="Arial"/>
                <w:sz w:val="24"/>
              </w:rPr>
            </w:pPr>
            <w:r w:rsidRPr="00F608A9">
              <w:rPr>
                <w:rFonts w:ascii="Arial" w:hAnsi="Arial"/>
                <w:sz w:val="24"/>
              </w:rPr>
              <w:t>S</w:t>
            </w:r>
          </w:p>
        </w:tc>
        <w:tc>
          <w:tcPr>
            <w:tcW w:w="1304" w:type="dxa"/>
            <w:vAlign w:val="center"/>
          </w:tcPr>
          <w:p w14:paraId="52330FB2" w14:textId="77777777" w:rsidR="0038284B" w:rsidRPr="00F608A9" w:rsidRDefault="0038284B" w:rsidP="005E48B4">
            <w:pPr>
              <w:ind w:left="142" w:right="134"/>
              <w:jc w:val="center"/>
              <w:rPr>
                <w:rFonts w:ascii="Arial" w:hAnsi="Arial"/>
                <w:sz w:val="24"/>
              </w:rPr>
            </w:pPr>
            <w:r w:rsidRPr="00F608A9">
              <w:rPr>
                <w:b/>
                <w:sz w:val="32"/>
              </w:rPr>
              <w:t>*</w:t>
            </w:r>
          </w:p>
        </w:tc>
        <w:tc>
          <w:tcPr>
            <w:tcW w:w="1304" w:type="dxa"/>
            <w:shd w:val="clear" w:color="auto" w:fill="D9D9D9"/>
            <w:vAlign w:val="center"/>
          </w:tcPr>
          <w:p w14:paraId="0BEE0F76" w14:textId="77777777" w:rsidR="0038284B" w:rsidRPr="00F608A9" w:rsidRDefault="0038284B" w:rsidP="005E48B4">
            <w:pPr>
              <w:spacing w:after="120"/>
              <w:ind w:left="142" w:right="134"/>
              <w:jc w:val="center"/>
              <w:rPr>
                <w:rFonts w:ascii="Arial" w:hAnsi="Arial"/>
                <w:sz w:val="24"/>
              </w:rPr>
            </w:pPr>
            <w:r w:rsidRPr="00F608A9">
              <w:rPr>
                <w:rFonts w:ascii="Arial" w:hAnsi="Arial"/>
                <w:sz w:val="24"/>
              </w:rPr>
              <w:t>T</w:t>
            </w:r>
          </w:p>
        </w:tc>
      </w:tr>
      <w:tr w:rsidR="0038284B" w:rsidRPr="00F608A9" w14:paraId="78658964" w14:textId="77777777" w:rsidTr="00A153AC">
        <w:trPr>
          <w:trHeight w:val="680"/>
        </w:trPr>
        <w:tc>
          <w:tcPr>
            <w:tcW w:w="3402" w:type="dxa"/>
            <w:vAlign w:val="center"/>
          </w:tcPr>
          <w:p w14:paraId="47B7E220" w14:textId="77777777" w:rsidR="0038284B" w:rsidRPr="00F608A9" w:rsidRDefault="0038284B" w:rsidP="00911A10">
            <w:pPr>
              <w:numPr>
                <w:ilvl w:val="0"/>
                <w:numId w:val="17"/>
              </w:numPr>
              <w:tabs>
                <w:tab w:val="clear" w:pos="360"/>
                <w:tab w:val="num" w:pos="709"/>
              </w:tabs>
              <w:spacing w:before="60" w:after="60" w:line="240" w:lineRule="auto"/>
              <w:ind w:left="142" w:right="134" w:firstLine="0"/>
              <w:jc w:val="both"/>
              <w:rPr>
                <w:rFonts w:ascii="Arial" w:hAnsi="Arial"/>
                <w:b/>
                <w:bCs/>
                <w:sz w:val="24"/>
              </w:rPr>
            </w:pPr>
            <w:r w:rsidRPr="00F608A9">
              <w:rPr>
                <w:rFonts w:ascii="Arial" w:hAnsi="Arial"/>
                <w:b/>
                <w:bCs/>
                <w:sz w:val="24"/>
              </w:rPr>
              <w:t xml:space="preserve">Studi di capacità del </w:t>
            </w:r>
            <w:r w:rsidRPr="00F608A9">
              <w:rPr>
                <w:rFonts w:ascii="Arial" w:hAnsi="Arial"/>
                <w:b/>
                <w:bCs/>
                <w:sz w:val="24"/>
              </w:rPr>
              <w:tab/>
              <w:t>processo</w:t>
            </w:r>
          </w:p>
        </w:tc>
        <w:tc>
          <w:tcPr>
            <w:tcW w:w="1304" w:type="dxa"/>
            <w:shd w:val="clear" w:color="auto" w:fill="D9D9D9"/>
            <w:vAlign w:val="center"/>
          </w:tcPr>
          <w:p w14:paraId="746AAE87" w14:textId="77777777" w:rsidR="0038284B" w:rsidRPr="00F608A9" w:rsidRDefault="0038284B" w:rsidP="005E48B4">
            <w:pPr>
              <w:spacing w:after="120"/>
              <w:ind w:left="142" w:right="134"/>
              <w:jc w:val="center"/>
              <w:rPr>
                <w:rFonts w:ascii="Arial" w:hAnsi="Arial"/>
                <w:sz w:val="24"/>
              </w:rPr>
            </w:pPr>
            <w:r w:rsidRPr="00F608A9">
              <w:rPr>
                <w:rFonts w:ascii="Arial" w:hAnsi="Arial"/>
                <w:sz w:val="24"/>
              </w:rPr>
              <w:t>T</w:t>
            </w:r>
          </w:p>
        </w:tc>
        <w:tc>
          <w:tcPr>
            <w:tcW w:w="1304" w:type="dxa"/>
            <w:vAlign w:val="center"/>
          </w:tcPr>
          <w:p w14:paraId="3BB66721" w14:textId="77777777" w:rsidR="0038284B" w:rsidRPr="00F608A9" w:rsidRDefault="0038284B" w:rsidP="005E48B4">
            <w:pPr>
              <w:spacing w:after="120"/>
              <w:ind w:left="142" w:right="134"/>
              <w:jc w:val="center"/>
              <w:rPr>
                <w:rFonts w:ascii="Arial" w:hAnsi="Arial"/>
                <w:sz w:val="24"/>
              </w:rPr>
            </w:pPr>
            <w:r w:rsidRPr="00F608A9">
              <w:rPr>
                <w:rFonts w:ascii="Arial" w:hAnsi="Arial"/>
                <w:sz w:val="24"/>
              </w:rPr>
              <w:t>T</w:t>
            </w:r>
          </w:p>
        </w:tc>
        <w:tc>
          <w:tcPr>
            <w:tcW w:w="1304" w:type="dxa"/>
            <w:shd w:val="clear" w:color="auto" w:fill="D9D9D9"/>
            <w:vAlign w:val="center"/>
          </w:tcPr>
          <w:p w14:paraId="5F9F4104" w14:textId="77777777" w:rsidR="0038284B" w:rsidRPr="00F608A9" w:rsidRDefault="0038284B" w:rsidP="005E48B4">
            <w:pPr>
              <w:spacing w:after="120"/>
              <w:ind w:left="142" w:right="134"/>
              <w:jc w:val="center"/>
              <w:rPr>
                <w:rFonts w:ascii="Arial" w:hAnsi="Arial"/>
                <w:sz w:val="24"/>
              </w:rPr>
            </w:pPr>
            <w:r w:rsidRPr="00F608A9">
              <w:rPr>
                <w:rFonts w:ascii="Arial" w:hAnsi="Arial"/>
                <w:sz w:val="24"/>
              </w:rPr>
              <w:t>S</w:t>
            </w:r>
          </w:p>
        </w:tc>
        <w:tc>
          <w:tcPr>
            <w:tcW w:w="1304" w:type="dxa"/>
            <w:vAlign w:val="center"/>
          </w:tcPr>
          <w:p w14:paraId="7B8E2319" w14:textId="77777777" w:rsidR="0038284B" w:rsidRPr="00F608A9" w:rsidRDefault="0038284B" w:rsidP="005E48B4">
            <w:pPr>
              <w:ind w:left="142" w:right="134"/>
              <w:jc w:val="center"/>
              <w:rPr>
                <w:rFonts w:ascii="Arial" w:hAnsi="Arial"/>
                <w:sz w:val="24"/>
              </w:rPr>
            </w:pPr>
            <w:r w:rsidRPr="00F608A9">
              <w:rPr>
                <w:b/>
                <w:sz w:val="32"/>
              </w:rPr>
              <w:t>*</w:t>
            </w:r>
          </w:p>
        </w:tc>
        <w:tc>
          <w:tcPr>
            <w:tcW w:w="1304" w:type="dxa"/>
            <w:shd w:val="clear" w:color="auto" w:fill="D9D9D9"/>
            <w:vAlign w:val="center"/>
          </w:tcPr>
          <w:p w14:paraId="16E55E76" w14:textId="77777777" w:rsidR="0038284B" w:rsidRPr="00F608A9" w:rsidRDefault="0038284B" w:rsidP="005E48B4">
            <w:pPr>
              <w:spacing w:after="120"/>
              <w:ind w:left="142" w:right="134"/>
              <w:jc w:val="center"/>
              <w:rPr>
                <w:rFonts w:ascii="Arial" w:hAnsi="Arial"/>
                <w:sz w:val="24"/>
              </w:rPr>
            </w:pPr>
            <w:r w:rsidRPr="00F608A9">
              <w:rPr>
                <w:rFonts w:ascii="Arial" w:hAnsi="Arial"/>
                <w:sz w:val="24"/>
              </w:rPr>
              <w:t>T</w:t>
            </w:r>
          </w:p>
        </w:tc>
      </w:tr>
      <w:tr w:rsidR="0038284B" w:rsidRPr="00F608A9" w14:paraId="6E32F98C" w14:textId="77777777" w:rsidTr="00A153AC">
        <w:trPr>
          <w:trHeight w:val="680"/>
        </w:trPr>
        <w:tc>
          <w:tcPr>
            <w:tcW w:w="3402" w:type="dxa"/>
            <w:vAlign w:val="center"/>
          </w:tcPr>
          <w:p w14:paraId="6A54A7D4" w14:textId="77777777" w:rsidR="0038284B" w:rsidRPr="00F608A9" w:rsidRDefault="0038284B" w:rsidP="00911A10">
            <w:pPr>
              <w:numPr>
                <w:ilvl w:val="0"/>
                <w:numId w:val="17"/>
              </w:numPr>
              <w:tabs>
                <w:tab w:val="clear" w:pos="360"/>
                <w:tab w:val="num" w:pos="709"/>
              </w:tabs>
              <w:spacing w:before="60" w:after="60" w:line="240" w:lineRule="auto"/>
              <w:ind w:left="142" w:right="134" w:firstLine="0"/>
              <w:jc w:val="both"/>
              <w:rPr>
                <w:rFonts w:ascii="Arial" w:hAnsi="Arial"/>
                <w:b/>
                <w:bCs/>
                <w:sz w:val="24"/>
              </w:rPr>
            </w:pPr>
            <w:r w:rsidRPr="00F608A9">
              <w:rPr>
                <w:rFonts w:ascii="Arial" w:hAnsi="Arial"/>
                <w:b/>
                <w:bCs/>
                <w:sz w:val="24"/>
              </w:rPr>
              <w:t xml:space="preserve">Studi sui sistemi di </w:t>
            </w:r>
            <w:r w:rsidRPr="00F608A9">
              <w:rPr>
                <w:rFonts w:ascii="Arial" w:hAnsi="Arial"/>
                <w:b/>
                <w:bCs/>
                <w:sz w:val="24"/>
              </w:rPr>
              <w:tab/>
              <w:t>misura (R&amp;R)</w:t>
            </w:r>
          </w:p>
        </w:tc>
        <w:tc>
          <w:tcPr>
            <w:tcW w:w="1304" w:type="dxa"/>
            <w:shd w:val="clear" w:color="auto" w:fill="D9D9D9"/>
            <w:vAlign w:val="center"/>
          </w:tcPr>
          <w:p w14:paraId="4CB75C70" w14:textId="77777777" w:rsidR="0038284B" w:rsidRPr="00F608A9" w:rsidRDefault="0038284B" w:rsidP="005E48B4">
            <w:pPr>
              <w:spacing w:after="120"/>
              <w:ind w:left="142" w:right="134"/>
              <w:jc w:val="center"/>
              <w:rPr>
                <w:rFonts w:ascii="Arial" w:hAnsi="Arial"/>
                <w:sz w:val="24"/>
              </w:rPr>
            </w:pPr>
            <w:r w:rsidRPr="00F608A9">
              <w:rPr>
                <w:rFonts w:ascii="Arial" w:hAnsi="Arial"/>
                <w:sz w:val="24"/>
              </w:rPr>
              <w:t>T</w:t>
            </w:r>
          </w:p>
        </w:tc>
        <w:tc>
          <w:tcPr>
            <w:tcW w:w="1304" w:type="dxa"/>
            <w:vAlign w:val="center"/>
          </w:tcPr>
          <w:p w14:paraId="31620829" w14:textId="77777777" w:rsidR="0038284B" w:rsidRPr="00F608A9" w:rsidRDefault="0038284B" w:rsidP="005E48B4">
            <w:pPr>
              <w:spacing w:after="120"/>
              <w:ind w:left="142" w:right="134"/>
              <w:jc w:val="center"/>
              <w:rPr>
                <w:rFonts w:ascii="Arial" w:hAnsi="Arial"/>
                <w:sz w:val="24"/>
              </w:rPr>
            </w:pPr>
            <w:r w:rsidRPr="00F608A9">
              <w:rPr>
                <w:rFonts w:ascii="Arial" w:hAnsi="Arial"/>
                <w:sz w:val="24"/>
              </w:rPr>
              <w:t>T</w:t>
            </w:r>
          </w:p>
        </w:tc>
        <w:tc>
          <w:tcPr>
            <w:tcW w:w="1304" w:type="dxa"/>
            <w:shd w:val="clear" w:color="auto" w:fill="D9D9D9"/>
            <w:vAlign w:val="center"/>
          </w:tcPr>
          <w:p w14:paraId="18DFCDB6" w14:textId="77777777" w:rsidR="0038284B" w:rsidRPr="00F608A9" w:rsidRDefault="0038284B" w:rsidP="005E48B4">
            <w:pPr>
              <w:spacing w:after="120"/>
              <w:ind w:left="142" w:right="134"/>
              <w:jc w:val="center"/>
              <w:rPr>
                <w:rFonts w:ascii="Arial" w:hAnsi="Arial"/>
                <w:sz w:val="24"/>
              </w:rPr>
            </w:pPr>
            <w:r w:rsidRPr="00F608A9">
              <w:rPr>
                <w:rFonts w:ascii="Arial" w:hAnsi="Arial"/>
                <w:sz w:val="24"/>
              </w:rPr>
              <w:t>S</w:t>
            </w:r>
          </w:p>
        </w:tc>
        <w:tc>
          <w:tcPr>
            <w:tcW w:w="1304" w:type="dxa"/>
            <w:vAlign w:val="center"/>
          </w:tcPr>
          <w:p w14:paraId="5CE3772A" w14:textId="77777777" w:rsidR="0038284B" w:rsidRPr="00F608A9" w:rsidRDefault="0038284B" w:rsidP="005E48B4">
            <w:pPr>
              <w:ind w:left="142" w:right="134"/>
              <w:jc w:val="center"/>
              <w:rPr>
                <w:rFonts w:ascii="Arial" w:hAnsi="Arial"/>
                <w:sz w:val="24"/>
              </w:rPr>
            </w:pPr>
            <w:r w:rsidRPr="00F608A9">
              <w:rPr>
                <w:b/>
                <w:sz w:val="32"/>
              </w:rPr>
              <w:t>*</w:t>
            </w:r>
          </w:p>
        </w:tc>
        <w:tc>
          <w:tcPr>
            <w:tcW w:w="1304" w:type="dxa"/>
            <w:shd w:val="clear" w:color="auto" w:fill="D9D9D9"/>
            <w:vAlign w:val="center"/>
          </w:tcPr>
          <w:p w14:paraId="1D5F5B01" w14:textId="77777777" w:rsidR="0038284B" w:rsidRPr="00F608A9" w:rsidRDefault="0038284B" w:rsidP="005E48B4">
            <w:pPr>
              <w:spacing w:after="120"/>
              <w:ind w:left="142" w:right="134"/>
              <w:jc w:val="center"/>
              <w:rPr>
                <w:rFonts w:ascii="Arial" w:hAnsi="Arial"/>
                <w:sz w:val="24"/>
              </w:rPr>
            </w:pPr>
            <w:r w:rsidRPr="00F608A9">
              <w:rPr>
                <w:rFonts w:ascii="Arial" w:hAnsi="Arial"/>
                <w:sz w:val="24"/>
              </w:rPr>
              <w:t>T</w:t>
            </w:r>
          </w:p>
        </w:tc>
      </w:tr>
      <w:tr w:rsidR="00294D21" w:rsidRPr="00F608A9" w14:paraId="16DEEBB8" w14:textId="77777777" w:rsidTr="00A153AC">
        <w:trPr>
          <w:trHeight w:val="680"/>
        </w:trPr>
        <w:tc>
          <w:tcPr>
            <w:tcW w:w="3402" w:type="dxa"/>
            <w:vAlign w:val="center"/>
          </w:tcPr>
          <w:p w14:paraId="1ADCB9D0" w14:textId="2AED82D4" w:rsidR="00294D21" w:rsidRPr="00F608A9" w:rsidRDefault="00294D21" w:rsidP="00911A10">
            <w:pPr>
              <w:numPr>
                <w:ilvl w:val="0"/>
                <w:numId w:val="17"/>
              </w:numPr>
              <w:tabs>
                <w:tab w:val="clear" w:pos="360"/>
                <w:tab w:val="num" w:pos="709"/>
              </w:tabs>
              <w:spacing w:before="60" w:after="60" w:line="240" w:lineRule="auto"/>
              <w:ind w:left="142" w:right="134" w:firstLine="0"/>
              <w:jc w:val="both"/>
              <w:rPr>
                <w:rFonts w:ascii="Arial" w:hAnsi="Arial"/>
                <w:b/>
                <w:bCs/>
                <w:sz w:val="24"/>
              </w:rPr>
            </w:pPr>
            <w:proofErr w:type="spellStart"/>
            <w:r w:rsidRPr="00F608A9">
              <w:rPr>
                <w:rFonts w:ascii="Arial" w:hAnsi="Arial"/>
                <w:b/>
                <w:bCs/>
                <w:sz w:val="24"/>
              </w:rPr>
              <w:t>Appearance</w:t>
            </w:r>
            <w:proofErr w:type="spellEnd"/>
            <w:r w:rsidRPr="00F608A9">
              <w:rPr>
                <w:rFonts w:ascii="Arial" w:hAnsi="Arial"/>
                <w:b/>
                <w:bCs/>
                <w:sz w:val="24"/>
              </w:rPr>
              <w:t xml:space="preserve"> </w:t>
            </w:r>
            <w:proofErr w:type="spellStart"/>
            <w:r w:rsidRPr="00F608A9">
              <w:rPr>
                <w:rFonts w:ascii="Arial" w:hAnsi="Arial"/>
                <w:b/>
                <w:bCs/>
                <w:sz w:val="24"/>
              </w:rPr>
              <w:t>Approval</w:t>
            </w:r>
            <w:proofErr w:type="spellEnd"/>
            <w:r w:rsidRPr="00F608A9">
              <w:rPr>
                <w:rFonts w:ascii="Arial" w:hAnsi="Arial"/>
                <w:b/>
                <w:bCs/>
                <w:sz w:val="24"/>
              </w:rPr>
              <w:t xml:space="preserve"> Report (AAR)</w:t>
            </w:r>
            <w:r w:rsidR="00185E49" w:rsidRPr="00F608A9">
              <w:rPr>
                <w:rFonts w:ascii="Arial" w:hAnsi="Arial"/>
                <w:b/>
                <w:bCs/>
                <w:sz w:val="24"/>
              </w:rPr>
              <w:t xml:space="preserve"> </w:t>
            </w:r>
            <w:r w:rsidR="00185E49" w:rsidRPr="00F608A9">
              <w:rPr>
                <w:rFonts w:ascii="Arial" w:hAnsi="Arial"/>
                <w:b/>
                <w:bCs/>
                <w:sz w:val="24"/>
              </w:rPr>
              <w:br/>
            </w:r>
            <w:r w:rsidR="00185E49" w:rsidRPr="00F608A9">
              <w:rPr>
                <w:rFonts w:ascii="Arial" w:hAnsi="Arial"/>
                <w:b/>
                <w:bCs/>
                <w:i/>
                <w:color w:val="0070C0"/>
                <w:sz w:val="24"/>
              </w:rPr>
              <w:t>Se applicabile</w:t>
            </w:r>
          </w:p>
        </w:tc>
        <w:tc>
          <w:tcPr>
            <w:tcW w:w="1304" w:type="dxa"/>
            <w:shd w:val="clear" w:color="auto" w:fill="D9D9D9"/>
            <w:vAlign w:val="center"/>
          </w:tcPr>
          <w:p w14:paraId="20D1105E" w14:textId="662C8278" w:rsidR="00294D21" w:rsidRPr="00F608A9" w:rsidRDefault="00185E49" w:rsidP="005E48B4">
            <w:pPr>
              <w:spacing w:after="120"/>
              <w:ind w:left="142" w:right="134"/>
              <w:jc w:val="center"/>
              <w:rPr>
                <w:rFonts w:ascii="Arial" w:hAnsi="Arial"/>
                <w:sz w:val="24"/>
              </w:rPr>
            </w:pPr>
            <w:r w:rsidRPr="00F608A9">
              <w:rPr>
                <w:rFonts w:ascii="Arial" w:hAnsi="Arial"/>
                <w:sz w:val="24"/>
              </w:rPr>
              <w:t>S</w:t>
            </w:r>
          </w:p>
        </w:tc>
        <w:tc>
          <w:tcPr>
            <w:tcW w:w="1304" w:type="dxa"/>
            <w:vAlign w:val="center"/>
          </w:tcPr>
          <w:p w14:paraId="0F6DBBA5" w14:textId="4D79EC6B" w:rsidR="00294D21" w:rsidRPr="00F608A9" w:rsidRDefault="00185E49" w:rsidP="005E48B4">
            <w:pPr>
              <w:spacing w:after="120"/>
              <w:ind w:left="142" w:right="134"/>
              <w:jc w:val="center"/>
              <w:rPr>
                <w:rFonts w:ascii="Arial" w:hAnsi="Arial"/>
                <w:sz w:val="24"/>
              </w:rPr>
            </w:pPr>
            <w:r w:rsidRPr="00F608A9">
              <w:rPr>
                <w:rFonts w:ascii="Arial" w:hAnsi="Arial"/>
                <w:sz w:val="24"/>
              </w:rPr>
              <w:t>S</w:t>
            </w:r>
          </w:p>
        </w:tc>
        <w:tc>
          <w:tcPr>
            <w:tcW w:w="1304" w:type="dxa"/>
            <w:shd w:val="clear" w:color="auto" w:fill="D9D9D9"/>
            <w:vAlign w:val="center"/>
          </w:tcPr>
          <w:p w14:paraId="7FC46614" w14:textId="68A762FF" w:rsidR="00294D21" w:rsidRPr="00F608A9" w:rsidRDefault="00185E49" w:rsidP="005E48B4">
            <w:pPr>
              <w:spacing w:after="120"/>
              <w:ind w:left="142" w:right="134"/>
              <w:jc w:val="center"/>
              <w:rPr>
                <w:rFonts w:ascii="Arial" w:hAnsi="Arial"/>
                <w:sz w:val="24"/>
              </w:rPr>
            </w:pPr>
            <w:r w:rsidRPr="00F608A9">
              <w:rPr>
                <w:rFonts w:ascii="Arial" w:hAnsi="Arial"/>
                <w:sz w:val="24"/>
              </w:rPr>
              <w:t>S</w:t>
            </w:r>
          </w:p>
        </w:tc>
        <w:tc>
          <w:tcPr>
            <w:tcW w:w="1304" w:type="dxa"/>
            <w:vAlign w:val="center"/>
          </w:tcPr>
          <w:p w14:paraId="2C8D15DD" w14:textId="3AC056A0" w:rsidR="00294D21" w:rsidRPr="00F608A9" w:rsidRDefault="00185E49" w:rsidP="005E48B4">
            <w:pPr>
              <w:ind w:left="142" w:right="134"/>
              <w:jc w:val="center"/>
              <w:rPr>
                <w:b/>
                <w:sz w:val="32"/>
              </w:rPr>
            </w:pPr>
            <w:r w:rsidRPr="00F608A9">
              <w:rPr>
                <w:b/>
                <w:sz w:val="32"/>
              </w:rPr>
              <w:t>*</w:t>
            </w:r>
          </w:p>
        </w:tc>
        <w:tc>
          <w:tcPr>
            <w:tcW w:w="1304" w:type="dxa"/>
            <w:shd w:val="clear" w:color="auto" w:fill="D9D9D9"/>
            <w:vAlign w:val="center"/>
          </w:tcPr>
          <w:p w14:paraId="3B8C77DB" w14:textId="67CEC97B" w:rsidR="00294D21" w:rsidRPr="00F608A9" w:rsidRDefault="00185E49" w:rsidP="005E48B4">
            <w:pPr>
              <w:spacing w:after="120"/>
              <w:ind w:left="142" w:right="134"/>
              <w:jc w:val="center"/>
              <w:rPr>
                <w:rFonts w:ascii="Arial" w:hAnsi="Arial"/>
                <w:sz w:val="24"/>
              </w:rPr>
            </w:pPr>
            <w:r w:rsidRPr="00F608A9">
              <w:rPr>
                <w:rFonts w:ascii="Arial" w:hAnsi="Arial"/>
                <w:sz w:val="24"/>
              </w:rPr>
              <w:t>T</w:t>
            </w:r>
          </w:p>
        </w:tc>
      </w:tr>
    </w:tbl>
    <w:p w14:paraId="349C54F0" w14:textId="77777777" w:rsidR="0038284B" w:rsidRPr="00F608A9" w:rsidRDefault="0038284B" w:rsidP="00911A10">
      <w:pPr>
        <w:tabs>
          <w:tab w:val="num" w:pos="426"/>
        </w:tabs>
        <w:spacing w:line="240" w:lineRule="auto"/>
        <w:ind w:right="134"/>
        <w:jc w:val="both"/>
        <w:rPr>
          <w:rFonts w:ascii="Arial" w:hAnsi="Arial"/>
          <w:sz w:val="24"/>
          <w:lang w:val="en-US"/>
        </w:rPr>
      </w:pPr>
    </w:p>
    <w:p w14:paraId="6C73565F" w14:textId="77777777" w:rsidR="00BE4DE2" w:rsidRPr="00F608A9" w:rsidRDefault="00BE4DE2" w:rsidP="00911A10">
      <w:pPr>
        <w:ind w:right="134"/>
        <w:jc w:val="both"/>
        <w:rPr>
          <w:sz w:val="20"/>
        </w:rPr>
      </w:pPr>
      <w:r w:rsidRPr="00F608A9">
        <w:rPr>
          <w:noProof/>
          <w:lang w:eastAsia="it-IT"/>
        </w:rPr>
        <mc:AlternateContent>
          <mc:Choice Requires="wps">
            <w:drawing>
              <wp:anchor distT="0" distB="0" distL="114300" distR="114300" simplePos="0" relativeHeight="251659264" behindDoc="1" locked="0" layoutInCell="1" allowOverlap="1" wp14:anchorId="7CDE3A76" wp14:editId="7475C590">
                <wp:simplePos x="0" y="0"/>
                <wp:positionH relativeFrom="page">
                  <wp:posOffset>6172200</wp:posOffset>
                </wp:positionH>
                <wp:positionV relativeFrom="page">
                  <wp:posOffset>2245360</wp:posOffset>
                </wp:positionV>
                <wp:extent cx="44450" cy="0"/>
                <wp:effectExtent l="0" t="0" r="0" b="0"/>
                <wp:wrapNone/>
                <wp:docPr id="6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A9D2DEE" id="Line 18"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6pt,176.8pt" to="489.5pt,17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" strokeweight=".5pt">
                <w10:wrap anchorx="page" anchory="page"/>
              </v:line>
            </w:pict>
          </mc:Fallback>
        </mc:AlternateContent>
      </w:r>
      <w:r w:rsidRPr="00F608A9">
        <w:rPr>
          <w:noProof/>
          <w:lang w:eastAsia="it-IT"/>
        </w:rPr>
        <mc:AlternateContent>
          <mc:Choice Requires="wps">
            <w:drawing>
              <wp:anchor distT="0" distB="0" distL="114300" distR="114300" simplePos="0" relativeHeight="251660288" behindDoc="1" locked="0" layoutInCell="1" allowOverlap="1" wp14:anchorId="65291986" wp14:editId="74C51F64">
                <wp:simplePos x="0" y="0"/>
                <wp:positionH relativeFrom="page">
                  <wp:posOffset>6172200</wp:posOffset>
                </wp:positionH>
                <wp:positionV relativeFrom="page">
                  <wp:posOffset>2562860</wp:posOffset>
                </wp:positionV>
                <wp:extent cx="44450" cy="0"/>
                <wp:effectExtent l="0" t="0" r="0" b="0"/>
                <wp:wrapNone/>
                <wp:docPr id="6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09ABA67" id="Line 17"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6pt,201.8pt" to="489.5pt,20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" strokeweight=".5pt">
                <w10:wrap anchorx="page" anchory="page"/>
              </v:line>
            </w:pict>
          </mc:Fallback>
        </mc:AlternateContent>
      </w:r>
      <w:r w:rsidRPr="00F608A9">
        <w:rPr>
          <w:noProof/>
          <w:lang w:eastAsia="it-IT"/>
        </w:rPr>
        <mc:AlternateContent>
          <mc:Choice Requires="wps">
            <w:drawing>
              <wp:anchor distT="0" distB="0" distL="114300" distR="114300" simplePos="0" relativeHeight="251661312" behindDoc="1" locked="0" layoutInCell="1" allowOverlap="1" wp14:anchorId="495226E1" wp14:editId="6FAA60C6">
                <wp:simplePos x="0" y="0"/>
                <wp:positionH relativeFrom="page">
                  <wp:posOffset>6172200</wp:posOffset>
                </wp:positionH>
                <wp:positionV relativeFrom="page">
                  <wp:posOffset>2879090</wp:posOffset>
                </wp:positionV>
                <wp:extent cx="44450" cy="0"/>
                <wp:effectExtent l="0" t="0" r="0" b="0"/>
                <wp:wrapNone/>
                <wp:docPr id="6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FCF70A1" id="Line 16"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6pt,226.7pt" to="489.5pt,2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" strokeweight=".5pt">
                <w10:wrap anchorx="page" anchory="page"/>
              </v:line>
            </w:pict>
          </mc:Fallback>
        </mc:AlternateContent>
      </w:r>
      <w:r w:rsidRPr="00F608A9">
        <w:rPr>
          <w:noProof/>
          <w:lang w:eastAsia="it-IT"/>
        </w:rPr>
        <mc:AlternateContent>
          <mc:Choice Requires="wps">
            <w:drawing>
              <wp:anchor distT="0" distB="0" distL="114300" distR="114300" simplePos="0" relativeHeight="251662336" behindDoc="1" locked="0" layoutInCell="1" allowOverlap="1" wp14:anchorId="764F805E" wp14:editId="62FC7A7A">
                <wp:simplePos x="0" y="0"/>
                <wp:positionH relativeFrom="page">
                  <wp:posOffset>6172200</wp:posOffset>
                </wp:positionH>
                <wp:positionV relativeFrom="page">
                  <wp:posOffset>3196590</wp:posOffset>
                </wp:positionV>
                <wp:extent cx="44450" cy="0"/>
                <wp:effectExtent l="0" t="0" r="0" b="0"/>
                <wp:wrapNone/>
                <wp:docPr id="6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E976AF4" id="Line 15"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6pt,251.7pt" to="489.5pt,2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" strokeweight=".5pt">
                <w10:wrap anchorx="page" anchory="page"/>
              </v:line>
            </w:pict>
          </mc:Fallback>
        </mc:AlternateContent>
      </w:r>
      <w:r w:rsidRPr="00F608A9">
        <w:rPr>
          <w:noProof/>
          <w:lang w:eastAsia="it-IT"/>
        </w:rPr>
        <mc:AlternateContent>
          <mc:Choice Requires="wps">
            <w:drawing>
              <wp:anchor distT="0" distB="0" distL="114300" distR="114300" simplePos="0" relativeHeight="251663360" behindDoc="1" locked="0" layoutInCell="1" allowOverlap="1" wp14:anchorId="0AF37C8E" wp14:editId="39FE0C15">
                <wp:simplePos x="0" y="0"/>
                <wp:positionH relativeFrom="page">
                  <wp:posOffset>6172200</wp:posOffset>
                </wp:positionH>
                <wp:positionV relativeFrom="page">
                  <wp:posOffset>3512820</wp:posOffset>
                </wp:positionV>
                <wp:extent cx="44450" cy="0"/>
                <wp:effectExtent l="0" t="0" r="0" b="0"/>
                <wp:wrapNone/>
                <wp:docPr id="6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1514247" id="Line 14"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6pt,276.6pt" to="489.5pt,27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" strokeweight=".5pt">
                <w10:wrap anchorx="page" anchory="page"/>
              </v:line>
            </w:pict>
          </mc:Fallback>
        </mc:AlternateContent>
      </w:r>
      <w:r w:rsidRPr="00F608A9">
        <w:rPr>
          <w:noProof/>
          <w:lang w:eastAsia="it-IT"/>
        </w:rPr>
        <mc:AlternateContent>
          <mc:Choice Requires="wps">
            <w:drawing>
              <wp:anchor distT="0" distB="0" distL="114300" distR="114300" simplePos="0" relativeHeight="251664384" behindDoc="1" locked="0" layoutInCell="1" allowOverlap="1" wp14:anchorId="622259D1" wp14:editId="5ADC9F1C">
                <wp:simplePos x="0" y="0"/>
                <wp:positionH relativeFrom="page">
                  <wp:posOffset>6172200</wp:posOffset>
                </wp:positionH>
                <wp:positionV relativeFrom="page">
                  <wp:posOffset>3830320</wp:posOffset>
                </wp:positionV>
                <wp:extent cx="44450" cy="0"/>
                <wp:effectExtent l="0" t="0" r="0" b="0"/>
                <wp:wrapNone/>
                <wp:docPr id="6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24B2005" id="Line 13"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6pt,301.6pt" to="489.5pt,30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" strokeweight=".5pt">
                <w10:wrap anchorx="page" anchory="page"/>
              </v:line>
            </w:pict>
          </mc:Fallback>
        </mc:AlternateContent>
      </w:r>
      <w:r w:rsidRPr="00F608A9">
        <w:rPr>
          <w:noProof/>
          <w:lang w:eastAsia="it-IT"/>
        </w:rPr>
        <mc:AlternateContent>
          <mc:Choice Requires="wps">
            <w:drawing>
              <wp:anchor distT="0" distB="0" distL="114300" distR="114300" simplePos="0" relativeHeight="251665408" behindDoc="1" locked="0" layoutInCell="1" allowOverlap="1" wp14:anchorId="5CD0DC7F" wp14:editId="53A7E07B">
                <wp:simplePos x="0" y="0"/>
                <wp:positionH relativeFrom="page">
                  <wp:posOffset>6172200</wp:posOffset>
                </wp:positionH>
                <wp:positionV relativeFrom="page">
                  <wp:posOffset>4146550</wp:posOffset>
                </wp:positionV>
                <wp:extent cx="44450" cy="0"/>
                <wp:effectExtent l="0" t="0" r="0" b="0"/>
                <wp:wrapNone/>
                <wp:docPr id="6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3AE902A" id="Line 12"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6pt,326.5pt" to="489.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" strokeweight=".5pt">
                <w10:wrap anchorx="page" anchory="page"/>
              </v:line>
            </w:pict>
          </mc:Fallback>
        </mc:AlternateContent>
      </w:r>
      <w:r w:rsidRPr="00F608A9">
        <w:rPr>
          <w:noProof/>
          <w:lang w:eastAsia="it-IT"/>
        </w:rPr>
        <mc:AlternateContent>
          <mc:Choice Requires="wps">
            <w:drawing>
              <wp:anchor distT="0" distB="0" distL="114300" distR="114300" simplePos="0" relativeHeight="251666432" behindDoc="1" locked="0" layoutInCell="1" allowOverlap="1" wp14:anchorId="6A5BC18C" wp14:editId="5D1D0328">
                <wp:simplePos x="0" y="0"/>
                <wp:positionH relativeFrom="page">
                  <wp:posOffset>6172200</wp:posOffset>
                </wp:positionH>
                <wp:positionV relativeFrom="page">
                  <wp:posOffset>4464050</wp:posOffset>
                </wp:positionV>
                <wp:extent cx="44450" cy="0"/>
                <wp:effectExtent l="0" t="0" r="0" b="0"/>
                <wp:wrapNone/>
                <wp:docPr id="5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43079B5" id="Line 11"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6pt,351.5pt" to="489.5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" strokeweight=".5pt">
                <w10:wrap anchorx="page" anchory="page"/>
              </v:line>
            </w:pict>
          </mc:Fallback>
        </mc:AlternateContent>
      </w:r>
      <w:r w:rsidRPr="00F608A9">
        <w:rPr>
          <w:noProof/>
          <w:lang w:eastAsia="it-IT"/>
        </w:rPr>
        <mc:AlternateContent>
          <mc:Choice Requires="wps">
            <w:drawing>
              <wp:anchor distT="0" distB="0" distL="114300" distR="114300" simplePos="0" relativeHeight="251667456" behindDoc="1" locked="0" layoutInCell="1" allowOverlap="1" wp14:anchorId="3D0EF391" wp14:editId="01A2D9F2">
                <wp:simplePos x="0" y="0"/>
                <wp:positionH relativeFrom="page">
                  <wp:posOffset>6172200</wp:posOffset>
                </wp:positionH>
                <wp:positionV relativeFrom="page">
                  <wp:posOffset>4780280</wp:posOffset>
                </wp:positionV>
                <wp:extent cx="44450" cy="0"/>
                <wp:effectExtent l="0" t="0" r="0" b="0"/>
                <wp:wrapNone/>
                <wp:docPr id="5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8F2D0CF" id="Line 10"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6pt,376.4pt" to="489.5pt,37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" strokeweight=".5pt">
                <w10:wrap anchorx="page" anchory="page"/>
              </v:line>
            </w:pict>
          </mc:Fallback>
        </mc:AlternateContent>
      </w:r>
      <w:r w:rsidRPr="00F608A9">
        <w:rPr>
          <w:noProof/>
          <w:lang w:eastAsia="it-IT"/>
        </w:rPr>
        <mc:AlternateContent>
          <mc:Choice Requires="wps">
            <w:drawing>
              <wp:anchor distT="0" distB="0" distL="114300" distR="114300" simplePos="0" relativeHeight="251668480" behindDoc="1" locked="0" layoutInCell="1" allowOverlap="1" wp14:anchorId="5F8FCB57" wp14:editId="2A78ABD0">
                <wp:simplePos x="0" y="0"/>
                <wp:positionH relativeFrom="page">
                  <wp:posOffset>6172200</wp:posOffset>
                </wp:positionH>
                <wp:positionV relativeFrom="page">
                  <wp:posOffset>5097780</wp:posOffset>
                </wp:positionV>
                <wp:extent cx="44450" cy="0"/>
                <wp:effectExtent l="0" t="0" r="0" b="0"/>
                <wp:wrapNone/>
                <wp:docPr id="5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FDE5778" id="Line 9"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6pt,401.4pt" to="489.5pt,4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" strokeweight=".5pt">
                <w10:wrap anchorx="page" anchory="page"/>
              </v:line>
            </w:pict>
          </mc:Fallback>
        </mc:AlternateContent>
      </w:r>
      <w:r w:rsidRPr="00F608A9">
        <w:rPr>
          <w:noProof/>
          <w:lang w:eastAsia="it-IT"/>
        </w:rPr>
        <mc:AlternateContent>
          <mc:Choice Requires="wps">
            <w:drawing>
              <wp:anchor distT="0" distB="0" distL="114300" distR="114300" simplePos="0" relativeHeight="251669504" behindDoc="1" locked="0" layoutInCell="1" allowOverlap="1" wp14:anchorId="72641C62" wp14:editId="05A1C2EE">
                <wp:simplePos x="0" y="0"/>
                <wp:positionH relativeFrom="page">
                  <wp:posOffset>6172200</wp:posOffset>
                </wp:positionH>
                <wp:positionV relativeFrom="page">
                  <wp:posOffset>5414010</wp:posOffset>
                </wp:positionV>
                <wp:extent cx="44450" cy="0"/>
                <wp:effectExtent l="0" t="0" r="0" b="0"/>
                <wp:wrapNone/>
                <wp:docPr id="5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8A54F1C" id="Line 8"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6pt,426.3pt" to="489.5pt,4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" strokeweight=".5pt">
                <w10:wrap anchorx="page" anchory="page"/>
              </v:line>
            </w:pict>
          </mc:Fallback>
        </mc:AlternateContent>
      </w:r>
      <w:r w:rsidRPr="00F608A9">
        <w:rPr>
          <w:noProof/>
          <w:lang w:eastAsia="it-IT"/>
        </w:rPr>
        <mc:AlternateContent>
          <mc:Choice Requires="wps">
            <w:drawing>
              <wp:anchor distT="0" distB="0" distL="114300" distR="114300" simplePos="0" relativeHeight="251670528" behindDoc="1" locked="0" layoutInCell="1" allowOverlap="1" wp14:anchorId="29BFEA85" wp14:editId="4294C3C9">
                <wp:simplePos x="0" y="0"/>
                <wp:positionH relativeFrom="page">
                  <wp:posOffset>6172200</wp:posOffset>
                </wp:positionH>
                <wp:positionV relativeFrom="page">
                  <wp:posOffset>5731510</wp:posOffset>
                </wp:positionV>
                <wp:extent cx="44450" cy="0"/>
                <wp:effectExtent l="0" t="0" r="0" b="0"/>
                <wp:wrapNone/>
                <wp:docPr id="5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7050EBB" id="Line 7"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6pt,451.3pt" to="489.5pt,4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" strokeweight=".5pt">
                <w10:wrap anchorx="page" anchory="page"/>
              </v:line>
            </w:pict>
          </mc:Fallback>
        </mc:AlternateContent>
      </w:r>
      <w:r w:rsidRPr="00F608A9">
        <w:rPr>
          <w:noProof/>
          <w:lang w:eastAsia="it-IT"/>
        </w:rPr>
        <mc:AlternateContent>
          <mc:Choice Requires="wps">
            <w:drawing>
              <wp:anchor distT="0" distB="0" distL="114300" distR="114300" simplePos="0" relativeHeight="251671552" behindDoc="1" locked="0" layoutInCell="1" allowOverlap="1" wp14:anchorId="6027DD32" wp14:editId="745DA592">
                <wp:simplePos x="0" y="0"/>
                <wp:positionH relativeFrom="page">
                  <wp:posOffset>6172200</wp:posOffset>
                </wp:positionH>
                <wp:positionV relativeFrom="page">
                  <wp:posOffset>6047740</wp:posOffset>
                </wp:positionV>
                <wp:extent cx="44450" cy="0"/>
                <wp:effectExtent l="0" t="0" r="0" b="0"/>
                <wp:wrapNone/>
                <wp:docPr id="5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2E321D7" id="Line 6"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6pt,476.2pt" to="489.5pt,47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" strokeweight=".5pt">
                <w10:wrap anchorx="page" anchory="page"/>
              </v:line>
            </w:pict>
          </mc:Fallback>
        </mc:AlternateContent>
      </w:r>
      <w:r w:rsidRPr="00F608A9">
        <w:rPr>
          <w:noProof/>
          <w:lang w:eastAsia="it-IT"/>
        </w:rPr>
        <mc:AlternateContent>
          <mc:Choice Requires="wps">
            <w:drawing>
              <wp:anchor distT="0" distB="0" distL="114300" distR="114300" simplePos="0" relativeHeight="251672576" behindDoc="1" locked="0" layoutInCell="1" allowOverlap="1" wp14:anchorId="47A5CD25" wp14:editId="3EBBEF11">
                <wp:simplePos x="0" y="0"/>
                <wp:positionH relativeFrom="page">
                  <wp:posOffset>6172200</wp:posOffset>
                </wp:positionH>
                <wp:positionV relativeFrom="page">
                  <wp:posOffset>6365240</wp:posOffset>
                </wp:positionV>
                <wp:extent cx="44450" cy="0"/>
                <wp:effectExtent l="0" t="0" r="0" b="0"/>
                <wp:wrapNone/>
                <wp:docPr id="5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4566071" id="Line 5"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6pt,501.2pt" to="489.5pt,5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" strokeweight=".5pt">
                <w10:wrap anchorx="page" anchory="page"/>
              </v:line>
            </w:pict>
          </mc:Fallback>
        </mc:AlternateContent>
      </w:r>
      <w:r w:rsidRPr="00F608A9">
        <w:rPr>
          <w:noProof/>
          <w:lang w:eastAsia="it-IT"/>
        </w:rPr>
        <mc:AlternateContent>
          <mc:Choice Requires="wps">
            <w:drawing>
              <wp:anchor distT="0" distB="0" distL="114300" distR="114300" simplePos="0" relativeHeight="251673600" behindDoc="1" locked="0" layoutInCell="1" allowOverlap="1" wp14:anchorId="4ACF24DC" wp14:editId="07C5E2EB">
                <wp:simplePos x="0" y="0"/>
                <wp:positionH relativeFrom="page">
                  <wp:posOffset>6172200</wp:posOffset>
                </wp:positionH>
                <wp:positionV relativeFrom="paragraph">
                  <wp:posOffset>-1161415</wp:posOffset>
                </wp:positionV>
                <wp:extent cx="44450" cy="0"/>
                <wp:effectExtent l="0" t="0" r="0" b="0"/>
                <wp:wrapNone/>
                <wp:docPr id="5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7623133" id="Line 4" o:spid="_x0000_s1026"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6pt,-91.45pt" to="489.5pt,-9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" strokeweight=".5pt">
                <w10:wrap anchorx="page"/>
              </v:line>
            </w:pict>
          </mc:Fallback>
        </mc:AlternateContent>
      </w:r>
      <w:r w:rsidRPr="00F608A9">
        <w:rPr>
          <w:noProof/>
          <w:lang w:eastAsia="it-IT"/>
        </w:rPr>
        <mc:AlternateContent>
          <mc:Choice Requires="wps">
            <w:drawing>
              <wp:anchor distT="0" distB="0" distL="114300" distR="114300" simplePos="0" relativeHeight="251674624" behindDoc="1" locked="0" layoutInCell="1" allowOverlap="1" wp14:anchorId="4D9F006D" wp14:editId="67E03222">
                <wp:simplePos x="0" y="0"/>
                <wp:positionH relativeFrom="page">
                  <wp:posOffset>6172200</wp:posOffset>
                </wp:positionH>
                <wp:positionV relativeFrom="paragraph">
                  <wp:posOffset>-843915</wp:posOffset>
                </wp:positionV>
                <wp:extent cx="44450" cy="0"/>
                <wp:effectExtent l="0" t="0" r="0" b="0"/>
                <wp:wrapNone/>
                <wp:docPr id="5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CED2ACD" id="Line 3" o:spid="_x0000_s1026" style="position:absolute;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6pt,-66.45pt" to="489.5pt,-6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" strokeweight=".5pt">
                <w10:wrap anchorx="page"/>
              </v:line>
            </w:pict>
          </mc:Fallback>
        </mc:AlternateContent>
      </w:r>
      <w:r w:rsidRPr="00F608A9">
        <w:rPr>
          <w:noProof/>
          <w:lang w:eastAsia="it-IT"/>
        </w:rPr>
        <mc:AlternateContent>
          <mc:Choice Requires="wps">
            <w:drawing>
              <wp:anchor distT="0" distB="0" distL="114300" distR="114300" simplePos="0" relativeHeight="251675648" behindDoc="1" locked="0" layoutInCell="1" allowOverlap="1" wp14:anchorId="1EF028B5" wp14:editId="7E565FDF">
                <wp:simplePos x="0" y="0"/>
                <wp:positionH relativeFrom="page">
                  <wp:posOffset>6172200</wp:posOffset>
                </wp:positionH>
                <wp:positionV relativeFrom="paragraph">
                  <wp:posOffset>-527685</wp:posOffset>
                </wp:positionV>
                <wp:extent cx="44450" cy="0"/>
                <wp:effectExtent l="0" t="0" r="0" b="0"/>
                <wp:wrapNone/>
                <wp:docPr id="5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F507121" id="Line 2" o:spid="_x0000_s1026" style="position:absolute;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6pt,-41.55pt" to="489.5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" strokeweight=".5pt">
                <w10:wrap anchorx="page"/>
              </v:line>
            </w:pict>
          </mc:Fallback>
        </mc:AlternateContent>
      </w:r>
      <w:r w:rsidRPr="00F608A9">
        <w:rPr>
          <w:b/>
        </w:rPr>
        <w:t>LEGENDA</w:t>
      </w:r>
    </w:p>
    <w:p w14:paraId="1FC57CE4" w14:textId="77777777" w:rsidR="00BE4DE2" w:rsidRPr="00F608A9" w:rsidRDefault="00BE4DE2" w:rsidP="00911A10">
      <w:pPr>
        <w:spacing w:before="1" w:line="206" w:lineRule="exact"/>
        <w:ind w:left="224" w:right="134"/>
        <w:jc w:val="both"/>
      </w:pPr>
      <w:r w:rsidRPr="00C55053">
        <w:rPr>
          <w:b/>
        </w:rPr>
        <w:t>S</w:t>
      </w:r>
      <w:r w:rsidRPr="00F608A9">
        <w:t xml:space="preserve"> = il Fornitore presenta al Cliente e trattiene una copia dei documenti in appropriate sedi</w:t>
      </w:r>
    </w:p>
    <w:p w14:paraId="7654EC66" w14:textId="01F0B99E" w:rsidR="00BE4DE2" w:rsidRPr="00F608A9" w:rsidRDefault="005E48B4" w:rsidP="00911A10">
      <w:pPr>
        <w:spacing w:line="206" w:lineRule="exact"/>
        <w:ind w:left="224" w:right="134"/>
        <w:jc w:val="both"/>
      </w:pPr>
      <w:r w:rsidRPr="00C55053">
        <w:rPr>
          <w:b/>
        </w:rPr>
        <w:t>T</w:t>
      </w:r>
      <w:r w:rsidR="00BE4DE2" w:rsidRPr="00F608A9">
        <w:t xml:space="preserve"> = il Fornitore trattiene una copia dei documenti in appropriate sedi e rende disponibile al Cliente su richiesta</w:t>
      </w:r>
    </w:p>
    <w:p w14:paraId="32FE0063" w14:textId="77777777" w:rsidR="00BE4DE2" w:rsidRPr="00F608A9" w:rsidRDefault="00BE4DE2" w:rsidP="00911A10">
      <w:pPr>
        <w:spacing w:before="1"/>
        <w:ind w:left="224" w:right="134"/>
        <w:jc w:val="both"/>
      </w:pPr>
      <w:r w:rsidRPr="00C55053">
        <w:rPr>
          <w:b/>
        </w:rPr>
        <w:t>*</w:t>
      </w:r>
      <w:r w:rsidRPr="00F608A9">
        <w:t xml:space="preserve"> = Il Fornitore trattiene una copia dei documenti in appropriate sedi e presenta al Cliente su richiesta</w:t>
      </w:r>
    </w:p>
    <w:p w14:paraId="5561AF34" w14:textId="77777777" w:rsidR="00BE4DE2" w:rsidRPr="00F608A9" w:rsidRDefault="00BE4DE2" w:rsidP="00911A10">
      <w:pPr>
        <w:pStyle w:val="Corpotesto"/>
        <w:ind w:right="134"/>
        <w:jc w:val="both"/>
        <w:rPr>
          <w:rFonts w:ascii="TKTypeRegular" w:hAnsi="TKTypeRegular"/>
          <w:sz w:val="24"/>
        </w:rPr>
      </w:pPr>
    </w:p>
    <w:p w14:paraId="369202C0" w14:textId="77777777" w:rsidR="00F86986" w:rsidRPr="00F608A9" w:rsidRDefault="00A30364" w:rsidP="00F86986">
      <w:pPr>
        <w:pStyle w:val="Titolo"/>
      </w:pPr>
      <w:r w:rsidRPr="00F608A9">
        <w:t>Allegato 2</w:t>
      </w:r>
    </w:p>
    <w:p w14:paraId="2E64E422" w14:textId="20E14162" w:rsidR="00CC5498" w:rsidRDefault="00A30364" w:rsidP="00C418B4">
      <w:pPr>
        <w:pStyle w:val="Titolo"/>
        <w:jc w:val="left"/>
        <w:rPr>
          <w:noProof/>
          <w:lang w:eastAsia="it-IT"/>
        </w:rPr>
      </w:pPr>
      <w:r w:rsidRPr="00F608A9">
        <w:t xml:space="preserve"> </w:t>
      </w:r>
    </w:p>
    <w:p w14:paraId="5BCC8F07" w14:textId="76657C77" w:rsidR="001D5453" w:rsidRPr="004329F3" w:rsidRDefault="001D5453" w:rsidP="00C418B4">
      <w:pPr>
        <w:pStyle w:val="Titolo"/>
        <w:jc w:val="left"/>
        <w:rPr>
          <w:lang w:eastAsia="it-IT"/>
        </w:rPr>
      </w:pPr>
      <w:r w:rsidRPr="001D5453">
        <w:rPr>
          <w:noProof/>
          <w:lang w:eastAsia="it-IT"/>
        </w:rPr>
        <w:drawing>
          <wp:inline distT="0" distB="0" distL="0" distR="0" wp14:anchorId="68E00D13" wp14:editId="7F1DCAAE">
            <wp:extent cx="6453368" cy="7546769"/>
            <wp:effectExtent l="0" t="0" r="508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b="1586"/>
                    <a:stretch/>
                  </pic:blipFill>
                  <pic:spPr bwMode="auto">
                    <a:xfrm>
                      <a:off x="0" y="0"/>
                      <a:ext cx="6457392" cy="7551475"/>
                    </a:xfrm>
                    <a:prstGeom prst="rect">
                      <a:avLst/>
                    </a:prstGeom>
                    <a:noFill/>
                    <a:ln>
                      <a:noFill/>
                    </a:ln>
                    <a:extLst>
                      <a:ext uri="{53640926-AAD7-44D8-BBD7-CCE9431645EC}">
                        <a14:shadowObscured xmlns:a14="http://schemas.microsoft.com/office/drawing/2010/main"/>
                      </a:ext>
                    </a:extLst>
                  </pic:spPr>
                </pic:pic>
              </a:graphicData>
            </a:graphic>
          </wp:inline>
        </w:drawing>
      </w:r>
    </w:p>
    <w:sectPr w:rsidR="001D5453" w:rsidRPr="004329F3" w:rsidSect="00DF1F31">
      <w:headerReference w:type="default" r:id="rId9"/>
      <w:footerReference w:type="default" r:id="rId10"/>
      <w:pgSz w:w="11900" w:h="16840"/>
      <w:pgMar w:top="1800" w:right="760" w:bottom="860" w:left="800" w:header="726" w:footer="6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849079" w14:textId="77777777" w:rsidR="00E5266B" w:rsidRDefault="00E5266B" w:rsidP="008936B5">
      <w:r>
        <w:separator/>
      </w:r>
    </w:p>
    <w:p w14:paraId="49A71300" w14:textId="77777777" w:rsidR="00E5266B" w:rsidRDefault="00E5266B" w:rsidP="008936B5"/>
  </w:endnote>
  <w:endnote w:type="continuationSeparator" w:id="0">
    <w:p w14:paraId="31DB22ED" w14:textId="77777777" w:rsidR="00E5266B" w:rsidRDefault="00E5266B" w:rsidP="008936B5">
      <w:r>
        <w:continuationSeparator/>
      </w:r>
    </w:p>
    <w:p w14:paraId="3ED79CE3" w14:textId="77777777" w:rsidR="00E5266B" w:rsidRDefault="00E5266B" w:rsidP="008936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KTypeRegular">
    <w:panose1 w:val="020B0306040502020204"/>
    <w:charset w:val="00"/>
    <w:family w:val="swiss"/>
    <w:pitch w:val="variable"/>
    <w:sig w:usb0="A00000AF" w:usb1="5000205B" w:usb2="00000000" w:usb3="00000000" w:csb0="0000009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iro">
    <w:panose1 w:val="00000000000000000000"/>
    <w:charset w:val="00"/>
    <w:family w:val="auto"/>
    <w:pitch w:val="variable"/>
    <w:sig w:usb0="A00020AF" w:usb1="9000204B"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212"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52"/>
      <w:gridCol w:w="7512"/>
    </w:tblGrid>
    <w:tr w:rsidR="005320AD" w:rsidRPr="007D3F08" w14:paraId="0CB8A4E0" w14:textId="77777777" w:rsidTr="000B410A">
      <w:tc>
        <w:tcPr>
          <w:tcW w:w="2552" w:type="dxa"/>
        </w:tcPr>
        <w:p w14:paraId="4945E38F" w14:textId="27B83231" w:rsidR="005320AD" w:rsidRPr="007D3F08" w:rsidRDefault="005320AD" w:rsidP="00A73D7D">
          <w:pPr>
            <w:tabs>
              <w:tab w:val="center" w:pos="4819"/>
              <w:tab w:val="right" w:pos="9638"/>
            </w:tabs>
            <w:spacing w:line="240" w:lineRule="auto"/>
            <w:rPr>
              <w:rFonts w:eastAsia="Times New Roman" w:cs="Times New Roman"/>
              <w:sz w:val="18"/>
              <w:szCs w:val="20"/>
            </w:rPr>
          </w:pPr>
          <w:r w:rsidRPr="007D3F08">
            <w:rPr>
              <w:rFonts w:eastAsia="Times New Roman" w:cs="Times New Roman"/>
              <w:sz w:val="18"/>
              <w:szCs w:val="20"/>
            </w:rPr>
            <w:t xml:space="preserve">Data Emissione : </w:t>
          </w:r>
          <w:r w:rsidR="00F608A9">
            <w:rPr>
              <w:rFonts w:eastAsia="Times New Roman" w:cs="Times New Roman"/>
              <w:sz w:val="18"/>
              <w:szCs w:val="20"/>
            </w:rPr>
            <w:t>15/03/2023</w:t>
          </w:r>
        </w:p>
      </w:tc>
      <w:tc>
        <w:tcPr>
          <w:tcW w:w="7512" w:type="dxa"/>
        </w:tcPr>
        <w:p w14:paraId="1937CCCD" w14:textId="56C172AD" w:rsidR="005320AD" w:rsidRPr="007D3F08" w:rsidRDefault="005320AD" w:rsidP="005B01D0">
          <w:pPr>
            <w:tabs>
              <w:tab w:val="center" w:pos="4819"/>
              <w:tab w:val="right" w:pos="9638"/>
            </w:tabs>
            <w:spacing w:line="240" w:lineRule="auto"/>
            <w:rPr>
              <w:rFonts w:eastAsia="Times New Roman" w:cs="Times New Roman"/>
              <w:sz w:val="18"/>
              <w:szCs w:val="20"/>
            </w:rPr>
          </w:pPr>
          <w:r w:rsidRPr="007D3F08">
            <w:rPr>
              <w:rFonts w:eastAsia="Times New Roman" w:cs="Times New Roman"/>
              <w:sz w:val="18"/>
              <w:szCs w:val="20"/>
            </w:rPr>
            <w:t xml:space="preserve">Data Ultima Revisione : </w:t>
          </w:r>
          <w:r w:rsidR="009E5D03">
            <w:rPr>
              <w:rFonts w:eastAsia="Times New Roman" w:cs="Times New Roman"/>
              <w:sz w:val="18"/>
              <w:szCs w:val="20"/>
            </w:rPr>
            <w:t>31</w:t>
          </w:r>
          <w:r w:rsidR="005B01D0">
            <w:rPr>
              <w:rFonts w:eastAsia="Times New Roman" w:cs="Times New Roman"/>
              <w:sz w:val="18"/>
              <w:szCs w:val="20"/>
            </w:rPr>
            <w:t>/05/2024</w:t>
          </w:r>
        </w:p>
      </w:tc>
    </w:tr>
  </w:tbl>
  <w:p w14:paraId="2299D508" w14:textId="77777777" w:rsidR="005320AD" w:rsidRDefault="005320A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D69D91" w14:textId="77777777" w:rsidR="00E5266B" w:rsidRDefault="00E5266B" w:rsidP="008936B5">
      <w:r>
        <w:separator/>
      </w:r>
    </w:p>
    <w:p w14:paraId="41677DF8" w14:textId="77777777" w:rsidR="00E5266B" w:rsidRDefault="00E5266B" w:rsidP="008936B5"/>
  </w:footnote>
  <w:footnote w:type="continuationSeparator" w:id="0">
    <w:p w14:paraId="6F29898B" w14:textId="77777777" w:rsidR="00E5266B" w:rsidRDefault="00E5266B" w:rsidP="008936B5">
      <w:r>
        <w:continuationSeparator/>
      </w:r>
    </w:p>
    <w:p w14:paraId="278E89D1" w14:textId="77777777" w:rsidR="00E5266B" w:rsidRDefault="00E5266B" w:rsidP="008936B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65" w:type="dxa"/>
      <w:tblInd w:w="-292"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5953"/>
      <w:gridCol w:w="1056"/>
      <w:gridCol w:w="1701"/>
    </w:tblGrid>
    <w:tr w:rsidR="0006178D" w:rsidRPr="0006178D" w14:paraId="2DDCD0F8" w14:textId="77777777" w:rsidTr="002E1787">
      <w:tc>
        <w:tcPr>
          <w:tcW w:w="2055" w:type="dxa"/>
        </w:tcPr>
        <w:p w14:paraId="74EFF40C" w14:textId="5BD23E10" w:rsidR="0006178D" w:rsidRPr="0006178D" w:rsidRDefault="00B919DA" w:rsidP="0006178D">
          <w:pPr>
            <w:tabs>
              <w:tab w:val="center" w:pos="4819"/>
              <w:tab w:val="right" w:pos="9638"/>
            </w:tabs>
            <w:spacing w:before="240" w:line="240" w:lineRule="auto"/>
            <w:jc w:val="center"/>
            <w:rPr>
              <w:rFonts w:eastAsia="Times New Roman" w:cs="Times New Roman"/>
              <w:b/>
              <w:sz w:val="32"/>
              <w:szCs w:val="20"/>
            </w:rPr>
          </w:pPr>
          <w:r>
            <w:rPr>
              <w:rFonts w:eastAsia="Times New Roman" w:cs="Times New Roman"/>
              <w:b/>
              <w:noProof/>
              <w:sz w:val="32"/>
              <w:szCs w:val="20"/>
              <w:lang w:eastAsia="it-IT"/>
            </w:rPr>
            <w:drawing>
              <wp:inline distT="0" distB="0" distL="0" distR="0" wp14:anchorId="2BA3CD39" wp14:editId="4A5F7671">
                <wp:extent cx="811987" cy="575811"/>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RC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6265" cy="578845"/>
                        </a:xfrm>
                        <a:prstGeom prst="rect">
                          <a:avLst/>
                        </a:prstGeom>
                      </pic:spPr>
                    </pic:pic>
                  </a:graphicData>
                </a:graphic>
              </wp:inline>
            </w:drawing>
          </w:r>
        </w:p>
      </w:tc>
      <w:tc>
        <w:tcPr>
          <w:tcW w:w="5953" w:type="dxa"/>
        </w:tcPr>
        <w:p w14:paraId="347275BC" w14:textId="206192F7" w:rsidR="0006178D" w:rsidRPr="0006178D" w:rsidRDefault="0006178D" w:rsidP="00263081">
          <w:pPr>
            <w:tabs>
              <w:tab w:val="center" w:pos="4819"/>
              <w:tab w:val="right" w:pos="9638"/>
            </w:tabs>
            <w:spacing w:before="240" w:line="240" w:lineRule="auto"/>
            <w:jc w:val="center"/>
            <w:rPr>
              <w:rFonts w:eastAsia="Times New Roman" w:cs="Times New Roman"/>
              <w:b/>
              <w:sz w:val="32"/>
              <w:szCs w:val="20"/>
            </w:rPr>
          </w:pPr>
          <w:r w:rsidRPr="0006178D">
            <w:rPr>
              <w:rFonts w:eastAsia="Times New Roman" w:cs="Times New Roman"/>
              <w:b/>
              <w:sz w:val="32"/>
              <w:szCs w:val="20"/>
            </w:rPr>
            <w:t xml:space="preserve">PROCEDURE </w:t>
          </w:r>
          <w:r w:rsidR="00263081">
            <w:rPr>
              <w:rFonts w:eastAsia="Times New Roman" w:cs="Times New Roman"/>
              <w:b/>
              <w:sz w:val="32"/>
              <w:szCs w:val="20"/>
            </w:rPr>
            <w:t>STANDARD</w:t>
          </w:r>
        </w:p>
      </w:tc>
      <w:tc>
        <w:tcPr>
          <w:tcW w:w="1056" w:type="dxa"/>
          <w:tcBorders>
            <w:top w:val="single" w:sz="6" w:space="0" w:color="auto"/>
            <w:bottom w:val="single" w:sz="6" w:space="0" w:color="auto"/>
            <w:right w:val="nil"/>
          </w:tcBorders>
        </w:tcPr>
        <w:p w14:paraId="261B6D10" w14:textId="77777777" w:rsidR="0006178D" w:rsidRPr="0006178D" w:rsidRDefault="0006178D" w:rsidP="0006178D">
          <w:pPr>
            <w:tabs>
              <w:tab w:val="center" w:pos="4819"/>
              <w:tab w:val="right" w:pos="9638"/>
            </w:tabs>
            <w:spacing w:line="240" w:lineRule="auto"/>
            <w:rPr>
              <w:rFonts w:eastAsia="Times New Roman" w:cs="Times New Roman"/>
              <w:sz w:val="20"/>
              <w:szCs w:val="20"/>
            </w:rPr>
          </w:pPr>
        </w:p>
        <w:p w14:paraId="0533C865" w14:textId="77777777" w:rsidR="0006178D" w:rsidRPr="0006178D" w:rsidRDefault="0006178D" w:rsidP="0006178D">
          <w:pPr>
            <w:tabs>
              <w:tab w:val="center" w:pos="4819"/>
              <w:tab w:val="right" w:pos="9638"/>
            </w:tabs>
            <w:spacing w:line="240" w:lineRule="auto"/>
            <w:rPr>
              <w:rFonts w:eastAsia="Times New Roman" w:cs="Times New Roman"/>
              <w:sz w:val="20"/>
              <w:szCs w:val="20"/>
            </w:rPr>
          </w:pPr>
          <w:r w:rsidRPr="0006178D">
            <w:rPr>
              <w:rFonts w:eastAsia="Times New Roman" w:cs="Times New Roman"/>
              <w:sz w:val="20"/>
              <w:szCs w:val="20"/>
            </w:rPr>
            <w:t>Sezione:</w:t>
          </w:r>
        </w:p>
        <w:p w14:paraId="2E9B8C68" w14:textId="77777777" w:rsidR="0006178D" w:rsidRPr="0006178D" w:rsidRDefault="0006178D" w:rsidP="0006178D">
          <w:pPr>
            <w:tabs>
              <w:tab w:val="center" w:pos="4819"/>
              <w:tab w:val="right" w:pos="9638"/>
            </w:tabs>
            <w:spacing w:line="240" w:lineRule="auto"/>
            <w:rPr>
              <w:rFonts w:eastAsia="Times New Roman" w:cs="Times New Roman"/>
              <w:sz w:val="20"/>
              <w:szCs w:val="20"/>
            </w:rPr>
          </w:pPr>
        </w:p>
      </w:tc>
      <w:tc>
        <w:tcPr>
          <w:tcW w:w="1701" w:type="dxa"/>
          <w:tcBorders>
            <w:top w:val="single" w:sz="4" w:space="0" w:color="auto"/>
            <w:left w:val="single" w:sz="4" w:space="0" w:color="auto"/>
            <w:bottom w:val="nil"/>
            <w:right w:val="single" w:sz="4" w:space="0" w:color="auto"/>
          </w:tcBorders>
        </w:tcPr>
        <w:p w14:paraId="0665EE73" w14:textId="77777777" w:rsidR="0006178D" w:rsidRDefault="0006178D" w:rsidP="0006178D">
          <w:pPr>
            <w:tabs>
              <w:tab w:val="center" w:pos="4819"/>
              <w:tab w:val="right" w:pos="9638"/>
            </w:tabs>
            <w:spacing w:line="240" w:lineRule="auto"/>
            <w:rPr>
              <w:rFonts w:eastAsia="Times New Roman" w:cs="Times New Roman"/>
              <w:sz w:val="20"/>
              <w:szCs w:val="20"/>
            </w:rPr>
          </w:pPr>
        </w:p>
        <w:p w14:paraId="0B67F2DD" w14:textId="0DAFCAA1" w:rsidR="0006178D" w:rsidRPr="0006178D" w:rsidRDefault="00BC7752" w:rsidP="0006178D">
          <w:pPr>
            <w:tabs>
              <w:tab w:val="center" w:pos="4819"/>
              <w:tab w:val="right" w:pos="9638"/>
            </w:tabs>
            <w:spacing w:line="240" w:lineRule="auto"/>
            <w:rPr>
              <w:rFonts w:eastAsia="Times New Roman" w:cs="Times New Roman"/>
              <w:sz w:val="20"/>
              <w:szCs w:val="20"/>
            </w:rPr>
          </w:pPr>
          <w:r>
            <w:rPr>
              <w:rFonts w:eastAsia="Times New Roman" w:cs="Times New Roman"/>
              <w:sz w:val="20"/>
              <w:szCs w:val="20"/>
            </w:rPr>
            <w:t>PS_001</w:t>
          </w:r>
          <w:r w:rsidR="004602F2">
            <w:rPr>
              <w:rFonts w:eastAsia="Times New Roman" w:cs="Times New Roman"/>
              <w:sz w:val="20"/>
              <w:szCs w:val="20"/>
            </w:rPr>
            <w:t>_</w:t>
          </w:r>
          <w:r w:rsidR="0006178D" w:rsidRPr="0006178D">
            <w:rPr>
              <w:rFonts w:eastAsia="Times New Roman" w:cs="Times New Roman"/>
              <w:sz w:val="20"/>
              <w:szCs w:val="20"/>
            </w:rPr>
            <w:t>QAM</w:t>
          </w:r>
        </w:p>
      </w:tc>
    </w:tr>
    <w:tr w:rsidR="0006178D" w:rsidRPr="0006178D" w14:paraId="172EF30F" w14:textId="77777777" w:rsidTr="002E1787">
      <w:tc>
        <w:tcPr>
          <w:tcW w:w="2055" w:type="dxa"/>
          <w:tcBorders>
            <w:bottom w:val="nil"/>
          </w:tcBorders>
        </w:tcPr>
        <w:p w14:paraId="0B4974EA" w14:textId="77777777" w:rsidR="0006178D" w:rsidRPr="0006178D" w:rsidRDefault="0006178D" w:rsidP="0006178D">
          <w:pPr>
            <w:tabs>
              <w:tab w:val="center" w:pos="4819"/>
              <w:tab w:val="right" w:pos="9638"/>
            </w:tabs>
            <w:spacing w:line="240" w:lineRule="auto"/>
            <w:jc w:val="center"/>
            <w:rPr>
              <w:rFonts w:eastAsia="Times New Roman" w:cs="Times New Roman"/>
              <w:sz w:val="18"/>
              <w:szCs w:val="20"/>
            </w:rPr>
          </w:pPr>
        </w:p>
      </w:tc>
      <w:tc>
        <w:tcPr>
          <w:tcW w:w="5953" w:type="dxa"/>
          <w:tcBorders>
            <w:bottom w:val="nil"/>
          </w:tcBorders>
        </w:tcPr>
        <w:p w14:paraId="1C16FF0A" w14:textId="77777777" w:rsidR="0006178D" w:rsidRPr="0006178D" w:rsidRDefault="0006178D" w:rsidP="0006178D">
          <w:pPr>
            <w:tabs>
              <w:tab w:val="center" w:pos="4819"/>
              <w:tab w:val="right" w:pos="9638"/>
            </w:tabs>
            <w:spacing w:line="240" w:lineRule="auto"/>
            <w:jc w:val="center"/>
            <w:rPr>
              <w:rFonts w:eastAsia="Times New Roman" w:cs="Times New Roman"/>
              <w:sz w:val="18"/>
              <w:szCs w:val="20"/>
            </w:rPr>
          </w:pPr>
        </w:p>
      </w:tc>
      <w:tc>
        <w:tcPr>
          <w:tcW w:w="1056" w:type="dxa"/>
          <w:tcBorders>
            <w:top w:val="single" w:sz="6" w:space="0" w:color="auto"/>
            <w:bottom w:val="single" w:sz="6" w:space="0" w:color="auto"/>
            <w:right w:val="nil"/>
          </w:tcBorders>
        </w:tcPr>
        <w:p w14:paraId="3942E7CB" w14:textId="77777777" w:rsidR="0006178D" w:rsidRPr="0006178D" w:rsidRDefault="0006178D" w:rsidP="0006178D">
          <w:pPr>
            <w:tabs>
              <w:tab w:val="center" w:pos="4819"/>
              <w:tab w:val="right" w:pos="9638"/>
            </w:tabs>
            <w:spacing w:line="240" w:lineRule="auto"/>
            <w:rPr>
              <w:rFonts w:eastAsia="Times New Roman" w:cs="Times New Roman"/>
              <w:sz w:val="20"/>
              <w:szCs w:val="20"/>
            </w:rPr>
          </w:pPr>
          <w:r w:rsidRPr="0006178D">
            <w:rPr>
              <w:rFonts w:eastAsia="Times New Roman" w:cs="Times New Roman"/>
              <w:sz w:val="20"/>
              <w:szCs w:val="20"/>
            </w:rPr>
            <w:t>Pagina</w:t>
          </w:r>
        </w:p>
      </w:tc>
      <w:tc>
        <w:tcPr>
          <w:tcW w:w="1701" w:type="dxa"/>
          <w:tcBorders>
            <w:top w:val="single" w:sz="4" w:space="0" w:color="auto"/>
            <w:left w:val="single" w:sz="4" w:space="0" w:color="auto"/>
            <w:bottom w:val="nil"/>
            <w:right w:val="single" w:sz="4" w:space="0" w:color="auto"/>
          </w:tcBorders>
        </w:tcPr>
        <w:p w14:paraId="56C32352" w14:textId="72A4BCD1" w:rsidR="0006178D" w:rsidRPr="0006178D" w:rsidRDefault="0006178D" w:rsidP="0006178D">
          <w:pPr>
            <w:tabs>
              <w:tab w:val="center" w:pos="4819"/>
              <w:tab w:val="right" w:pos="9638"/>
            </w:tabs>
            <w:spacing w:line="240" w:lineRule="auto"/>
            <w:rPr>
              <w:rFonts w:eastAsia="Times New Roman" w:cs="Times New Roman"/>
              <w:sz w:val="20"/>
              <w:szCs w:val="20"/>
            </w:rPr>
          </w:pPr>
          <w:r w:rsidRPr="0006178D">
            <w:rPr>
              <w:rFonts w:eastAsia="Times New Roman" w:cs="Times New Roman"/>
              <w:sz w:val="20"/>
              <w:szCs w:val="20"/>
            </w:rPr>
            <w:fldChar w:fldCharType="begin"/>
          </w:r>
          <w:r w:rsidRPr="0006178D">
            <w:rPr>
              <w:rFonts w:eastAsia="Times New Roman" w:cs="Times New Roman"/>
              <w:sz w:val="20"/>
              <w:szCs w:val="20"/>
            </w:rPr>
            <w:instrText xml:space="preserve"> PAGE  \* MERGEFORMAT </w:instrText>
          </w:r>
          <w:r w:rsidRPr="0006178D">
            <w:rPr>
              <w:rFonts w:eastAsia="Times New Roman" w:cs="Times New Roman"/>
              <w:sz w:val="20"/>
              <w:szCs w:val="20"/>
            </w:rPr>
            <w:fldChar w:fldCharType="separate"/>
          </w:r>
          <w:r w:rsidR="005655B0" w:rsidRPr="005655B0">
            <w:rPr>
              <w:rFonts w:ascii="Times New Roman" w:eastAsia="Times New Roman" w:hAnsi="Times New Roman" w:cs="Times New Roman"/>
              <w:noProof/>
              <w:sz w:val="20"/>
              <w:szCs w:val="20"/>
            </w:rPr>
            <w:t>5</w:t>
          </w:r>
          <w:r w:rsidRPr="0006178D">
            <w:rPr>
              <w:rFonts w:eastAsia="Times New Roman" w:cs="Times New Roman"/>
              <w:sz w:val="20"/>
              <w:szCs w:val="20"/>
            </w:rPr>
            <w:fldChar w:fldCharType="end"/>
          </w:r>
          <w:r w:rsidRPr="0006178D">
            <w:rPr>
              <w:rFonts w:eastAsia="Times New Roman" w:cs="Times New Roman"/>
              <w:sz w:val="20"/>
              <w:szCs w:val="20"/>
            </w:rPr>
            <w:t xml:space="preserve"> di </w:t>
          </w:r>
          <w:r w:rsidRPr="0006178D">
            <w:rPr>
              <w:rFonts w:eastAsia="Times New Roman" w:cs="Times New Roman"/>
              <w:sz w:val="20"/>
              <w:szCs w:val="20"/>
            </w:rPr>
            <w:fldChar w:fldCharType="begin"/>
          </w:r>
          <w:r w:rsidRPr="0006178D">
            <w:rPr>
              <w:rFonts w:eastAsia="Times New Roman" w:cs="Times New Roman"/>
              <w:sz w:val="20"/>
              <w:szCs w:val="20"/>
            </w:rPr>
            <w:instrText xml:space="preserve"> NUMPAGES  \* MERGEFORMAT </w:instrText>
          </w:r>
          <w:r w:rsidRPr="0006178D">
            <w:rPr>
              <w:rFonts w:eastAsia="Times New Roman" w:cs="Times New Roman"/>
              <w:sz w:val="20"/>
              <w:szCs w:val="20"/>
            </w:rPr>
            <w:fldChar w:fldCharType="separate"/>
          </w:r>
          <w:r w:rsidR="005655B0" w:rsidRPr="005655B0">
            <w:rPr>
              <w:rFonts w:ascii="Times New Roman" w:eastAsia="Times New Roman" w:hAnsi="Times New Roman" w:cs="Times New Roman"/>
              <w:noProof/>
              <w:sz w:val="20"/>
              <w:szCs w:val="20"/>
            </w:rPr>
            <w:t>10</w:t>
          </w:r>
          <w:r w:rsidRPr="0006178D">
            <w:rPr>
              <w:rFonts w:eastAsia="Times New Roman" w:cs="Times New Roman"/>
              <w:sz w:val="20"/>
              <w:szCs w:val="20"/>
            </w:rPr>
            <w:fldChar w:fldCharType="end"/>
          </w:r>
        </w:p>
      </w:tc>
    </w:tr>
    <w:tr w:rsidR="0006178D" w:rsidRPr="0006178D" w14:paraId="57383572" w14:textId="77777777" w:rsidTr="002E1787">
      <w:tc>
        <w:tcPr>
          <w:tcW w:w="2055" w:type="dxa"/>
          <w:tcBorders>
            <w:top w:val="single" w:sz="6" w:space="0" w:color="auto"/>
            <w:bottom w:val="single" w:sz="6" w:space="0" w:color="auto"/>
          </w:tcBorders>
        </w:tcPr>
        <w:p w14:paraId="7F2F39FF" w14:textId="77777777" w:rsidR="0006178D" w:rsidRPr="0006178D" w:rsidRDefault="0006178D" w:rsidP="0006178D">
          <w:pPr>
            <w:tabs>
              <w:tab w:val="center" w:pos="4819"/>
              <w:tab w:val="right" w:pos="9638"/>
            </w:tabs>
            <w:spacing w:line="240" w:lineRule="auto"/>
            <w:rPr>
              <w:rFonts w:eastAsia="Times New Roman" w:cs="Times New Roman"/>
              <w:sz w:val="20"/>
              <w:szCs w:val="20"/>
            </w:rPr>
          </w:pPr>
          <w:r w:rsidRPr="0006178D">
            <w:rPr>
              <w:rFonts w:eastAsia="Times New Roman" w:cs="Times New Roman"/>
              <w:sz w:val="20"/>
              <w:szCs w:val="20"/>
            </w:rPr>
            <w:t>Titolo Procedura :</w:t>
          </w:r>
        </w:p>
      </w:tc>
      <w:tc>
        <w:tcPr>
          <w:tcW w:w="5953" w:type="dxa"/>
          <w:tcBorders>
            <w:top w:val="single" w:sz="6" w:space="0" w:color="auto"/>
            <w:bottom w:val="single" w:sz="6" w:space="0" w:color="auto"/>
          </w:tcBorders>
        </w:tcPr>
        <w:p w14:paraId="51D0EAA4" w14:textId="406EDF59" w:rsidR="0006178D" w:rsidRPr="0006178D" w:rsidRDefault="0006178D" w:rsidP="0006246E">
          <w:pPr>
            <w:tabs>
              <w:tab w:val="center" w:pos="4819"/>
              <w:tab w:val="right" w:pos="9638"/>
            </w:tabs>
            <w:spacing w:line="240" w:lineRule="auto"/>
            <w:rPr>
              <w:rFonts w:eastAsia="Times New Roman" w:cs="Times New Roman"/>
              <w:sz w:val="20"/>
              <w:szCs w:val="20"/>
            </w:rPr>
          </w:pPr>
          <w:r>
            <w:t xml:space="preserve">APPROVAZIONE </w:t>
          </w:r>
          <w:r w:rsidR="0006246E">
            <w:t>COMPONENTI DI PRODUZIONE (PPA</w:t>
          </w:r>
          <w:r>
            <w:t>P)</w:t>
          </w:r>
          <w:r w:rsidR="00B919DA">
            <w:t xml:space="preserve"> </w:t>
          </w:r>
        </w:p>
      </w:tc>
      <w:tc>
        <w:tcPr>
          <w:tcW w:w="1056" w:type="dxa"/>
          <w:tcBorders>
            <w:top w:val="single" w:sz="6" w:space="0" w:color="auto"/>
            <w:bottom w:val="single" w:sz="6" w:space="0" w:color="auto"/>
            <w:right w:val="nil"/>
          </w:tcBorders>
        </w:tcPr>
        <w:p w14:paraId="56C66AEC" w14:textId="77777777" w:rsidR="0006178D" w:rsidRPr="0006178D" w:rsidRDefault="0006178D" w:rsidP="0006178D">
          <w:pPr>
            <w:tabs>
              <w:tab w:val="center" w:pos="4819"/>
              <w:tab w:val="right" w:pos="9638"/>
            </w:tabs>
            <w:spacing w:line="240" w:lineRule="auto"/>
            <w:rPr>
              <w:rFonts w:eastAsia="Times New Roman" w:cs="Times New Roman"/>
              <w:sz w:val="20"/>
              <w:szCs w:val="20"/>
              <w:highlight w:val="yellow"/>
            </w:rPr>
          </w:pPr>
          <w:r w:rsidRPr="0006178D">
            <w:rPr>
              <w:rFonts w:eastAsia="Times New Roman" w:cs="Times New Roman"/>
              <w:sz w:val="20"/>
              <w:szCs w:val="20"/>
            </w:rPr>
            <w:t>Revisione :</w:t>
          </w:r>
        </w:p>
      </w:tc>
      <w:tc>
        <w:tcPr>
          <w:tcW w:w="1701" w:type="dxa"/>
          <w:tcBorders>
            <w:top w:val="single" w:sz="4" w:space="0" w:color="auto"/>
            <w:left w:val="single" w:sz="4" w:space="0" w:color="auto"/>
            <w:bottom w:val="single" w:sz="4" w:space="0" w:color="auto"/>
            <w:right w:val="single" w:sz="4" w:space="0" w:color="auto"/>
          </w:tcBorders>
        </w:tcPr>
        <w:p w14:paraId="1500B54E" w14:textId="60FC5ABD" w:rsidR="0006178D" w:rsidRPr="0006178D" w:rsidRDefault="0006178D" w:rsidP="0006178D">
          <w:pPr>
            <w:tabs>
              <w:tab w:val="center" w:pos="4819"/>
              <w:tab w:val="right" w:pos="9638"/>
            </w:tabs>
            <w:spacing w:line="240" w:lineRule="auto"/>
            <w:rPr>
              <w:rFonts w:eastAsia="Times New Roman" w:cs="Times New Roman"/>
              <w:sz w:val="20"/>
              <w:szCs w:val="20"/>
              <w:highlight w:val="yellow"/>
            </w:rPr>
          </w:pPr>
          <w:r w:rsidRPr="0006178D">
            <w:rPr>
              <w:rFonts w:eastAsia="Times New Roman" w:cs="Times New Roman"/>
              <w:sz w:val="20"/>
              <w:szCs w:val="20"/>
            </w:rPr>
            <w:t xml:space="preserve"> 0</w:t>
          </w:r>
          <w:r w:rsidR="00617A82">
            <w:rPr>
              <w:rFonts w:eastAsia="Times New Roman" w:cs="Times New Roman"/>
              <w:sz w:val="20"/>
              <w:szCs w:val="20"/>
            </w:rPr>
            <w:t>2</w:t>
          </w:r>
        </w:p>
      </w:tc>
    </w:tr>
  </w:tbl>
  <w:p w14:paraId="784048AB" w14:textId="77777777" w:rsidR="005320AD" w:rsidRDefault="005320AD" w:rsidP="00F8284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31C4C"/>
    <w:multiLevelType w:val="singleLevel"/>
    <w:tmpl w:val="04100001"/>
    <w:lvl w:ilvl="0">
      <w:start w:val="1"/>
      <w:numFmt w:val="bullet"/>
      <w:lvlText w:val=""/>
      <w:lvlJc w:val="left"/>
      <w:pPr>
        <w:ind w:left="720" w:hanging="360"/>
      </w:pPr>
      <w:rPr>
        <w:rFonts w:ascii="Symbol" w:hAnsi="Symbol" w:hint="default"/>
      </w:rPr>
    </w:lvl>
  </w:abstractNum>
  <w:abstractNum w:abstractNumId="1" w15:restartNumberingAfterBreak="0">
    <w:nsid w:val="13957618"/>
    <w:multiLevelType w:val="singleLevel"/>
    <w:tmpl w:val="04100001"/>
    <w:lvl w:ilvl="0">
      <w:start w:val="1"/>
      <w:numFmt w:val="bullet"/>
      <w:lvlText w:val=""/>
      <w:lvlJc w:val="left"/>
      <w:pPr>
        <w:ind w:left="720" w:hanging="360"/>
      </w:pPr>
      <w:rPr>
        <w:rFonts w:ascii="Symbol" w:hAnsi="Symbol" w:hint="default"/>
      </w:rPr>
    </w:lvl>
  </w:abstractNum>
  <w:abstractNum w:abstractNumId="2" w15:restartNumberingAfterBreak="0">
    <w:nsid w:val="1B140BA8"/>
    <w:multiLevelType w:val="hybridMultilevel"/>
    <w:tmpl w:val="B6A09318"/>
    <w:lvl w:ilvl="0" w:tplc="0A34A97A">
      <w:start w:val="1"/>
      <w:numFmt w:val="bullet"/>
      <w:lvlText w:val=""/>
      <w:lvlJc w:val="left"/>
      <w:pPr>
        <w:tabs>
          <w:tab w:val="num" w:pos="578"/>
        </w:tabs>
        <w:ind w:left="578" w:hanging="360"/>
      </w:pPr>
      <w:rPr>
        <w:rFonts w:ascii="Symbol" w:hAnsi="Symbol" w:hint="default"/>
        <w:color w:val="auto"/>
      </w:rPr>
    </w:lvl>
    <w:lvl w:ilvl="1" w:tplc="04100003" w:tentative="1">
      <w:start w:val="1"/>
      <w:numFmt w:val="bullet"/>
      <w:lvlText w:val="o"/>
      <w:lvlJc w:val="left"/>
      <w:pPr>
        <w:tabs>
          <w:tab w:val="num" w:pos="1582"/>
        </w:tabs>
        <w:ind w:left="1582" w:hanging="360"/>
      </w:pPr>
      <w:rPr>
        <w:rFonts w:ascii="Courier New" w:hAnsi="Courier New" w:hint="default"/>
      </w:rPr>
    </w:lvl>
    <w:lvl w:ilvl="2" w:tplc="04100005" w:tentative="1">
      <w:start w:val="1"/>
      <w:numFmt w:val="bullet"/>
      <w:lvlText w:val=""/>
      <w:lvlJc w:val="left"/>
      <w:pPr>
        <w:tabs>
          <w:tab w:val="num" w:pos="2302"/>
        </w:tabs>
        <w:ind w:left="2302" w:hanging="360"/>
      </w:pPr>
      <w:rPr>
        <w:rFonts w:ascii="Wingdings" w:hAnsi="Wingdings" w:hint="default"/>
      </w:rPr>
    </w:lvl>
    <w:lvl w:ilvl="3" w:tplc="04100001" w:tentative="1">
      <w:start w:val="1"/>
      <w:numFmt w:val="bullet"/>
      <w:lvlText w:val=""/>
      <w:lvlJc w:val="left"/>
      <w:pPr>
        <w:tabs>
          <w:tab w:val="num" w:pos="3022"/>
        </w:tabs>
        <w:ind w:left="3022" w:hanging="360"/>
      </w:pPr>
      <w:rPr>
        <w:rFonts w:ascii="Symbol" w:hAnsi="Symbol" w:hint="default"/>
      </w:rPr>
    </w:lvl>
    <w:lvl w:ilvl="4" w:tplc="04100003" w:tentative="1">
      <w:start w:val="1"/>
      <w:numFmt w:val="bullet"/>
      <w:lvlText w:val="o"/>
      <w:lvlJc w:val="left"/>
      <w:pPr>
        <w:tabs>
          <w:tab w:val="num" w:pos="3742"/>
        </w:tabs>
        <w:ind w:left="3742" w:hanging="360"/>
      </w:pPr>
      <w:rPr>
        <w:rFonts w:ascii="Courier New" w:hAnsi="Courier New" w:hint="default"/>
      </w:rPr>
    </w:lvl>
    <w:lvl w:ilvl="5" w:tplc="04100005" w:tentative="1">
      <w:start w:val="1"/>
      <w:numFmt w:val="bullet"/>
      <w:lvlText w:val=""/>
      <w:lvlJc w:val="left"/>
      <w:pPr>
        <w:tabs>
          <w:tab w:val="num" w:pos="4462"/>
        </w:tabs>
        <w:ind w:left="4462" w:hanging="360"/>
      </w:pPr>
      <w:rPr>
        <w:rFonts w:ascii="Wingdings" w:hAnsi="Wingdings" w:hint="default"/>
      </w:rPr>
    </w:lvl>
    <w:lvl w:ilvl="6" w:tplc="04100001" w:tentative="1">
      <w:start w:val="1"/>
      <w:numFmt w:val="bullet"/>
      <w:lvlText w:val=""/>
      <w:lvlJc w:val="left"/>
      <w:pPr>
        <w:tabs>
          <w:tab w:val="num" w:pos="5182"/>
        </w:tabs>
        <w:ind w:left="5182" w:hanging="360"/>
      </w:pPr>
      <w:rPr>
        <w:rFonts w:ascii="Symbol" w:hAnsi="Symbol" w:hint="default"/>
      </w:rPr>
    </w:lvl>
    <w:lvl w:ilvl="7" w:tplc="04100003" w:tentative="1">
      <w:start w:val="1"/>
      <w:numFmt w:val="bullet"/>
      <w:lvlText w:val="o"/>
      <w:lvlJc w:val="left"/>
      <w:pPr>
        <w:tabs>
          <w:tab w:val="num" w:pos="5902"/>
        </w:tabs>
        <w:ind w:left="5902" w:hanging="360"/>
      </w:pPr>
      <w:rPr>
        <w:rFonts w:ascii="Courier New" w:hAnsi="Courier New" w:hint="default"/>
      </w:rPr>
    </w:lvl>
    <w:lvl w:ilvl="8" w:tplc="04100005" w:tentative="1">
      <w:start w:val="1"/>
      <w:numFmt w:val="bullet"/>
      <w:lvlText w:val=""/>
      <w:lvlJc w:val="left"/>
      <w:pPr>
        <w:tabs>
          <w:tab w:val="num" w:pos="6622"/>
        </w:tabs>
        <w:ind w:left="6622" w:hanging="360"/>
      </w:pPr>
      <w:rPr>
        <w:rFonts w:ascii="Wingdings" w:hAnsi="Wingdings" w:hint="default"/>
      </w:rPr>
    </w:lvl>
  </w:abstractNum>
  <w:abstractNum w:abstractNumId="3" w15:restartNumberingAfterBreak="0">
    <w:nsid w:val="244939BE"/>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720403D"/>
    <w:multiLevelType w:val="singleLevel"/>
    <w:tmpl w:val="04100001"/>
    <w:lvl w:ilvl="0">
      <w:start w:val="1"/>
      <w:numFmt w:val="bullet"/>
      <w:lvlText w:val=""/>
      <w:lvlJc w:val="left"/>
      <w:pPr>
        <w:ind w:left="720" w:hanging="360"/>
      </w:pPr>
      <w:rPr>
        <w:rFonts w:ascii="Symbol" w:hAnsi="Symbol" w:hint="default"/>
      </w:rPr>
    </w:lvl>
  </w:abstractNum>
  <w:abstractNum w:abstractNumId="5" w15:restartNumberingAfterBreak="0">
    <w:nsid w:val="41B160F1"/>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2561C83"/>
    <w:multiLevelType w:val="hybridMultilevel"/>
    <w:tmpl w:val="3E6C0E68"/>
    <w:lvl w:ilvl="0" w:tplc="485C44C2">
      <w:start w:val="1"/>
      <w:numFmt w:val="decimal"/>
      <w:lvlText w:val="%1"/>
      <w:lvlJc w:val="left"/>
      <w:pPr>
        <w:tabs>
          <w:tab w:val="num" w:pos="2202"/>
        </w:tabs>
        <w:ind w:left="2202" w:hanging="360"/>
      </w:pPr>
      <w:rPr>
        <w:rFonts w:hint="default"/>
      </w:rPr>
    </w:lvl>
    <w:lvl w:ilvl="1" w:tplc="04100019" w:tentative="1">
      <w:start w:val="1"/>
      <w:numFmt w:val="lowerLetter"/>
      <w:lvlText w:val="%2."/>
      <w:lvlJc w:val="left"/>
      <w:pPr>
        <w:tabs>
          <w:tab w:val="num" w:pos="2922"/>
        </w:tabs>
        <w:ind w:left="2922" w:hanging="360"/>
      </w:pPr>
    </w:lvl>
    <w:lvl w:ilvl="2" w:tplc="0410001B" w:tentative="1">
      <w:start w:val="1"/>
      <w:numFmt w:val="lowerRoman"/>
      <w:lvlText w:val="%3."/>
      <w:lvlJc w:val="right"/>
      <w:pPr>
        <w:tabs>
          <w:tab w:val="num" w:pos="3642"/>
        </w:tabs>
        <w:ind w:left="3642" w:hanging="180"/>
      </w:pPr>
    </w:lvl>
    <w:lvl w:ilvl="3" w:tplc="0410000F" w:tentative="1">
      <w:start w:val="1"/>
      <w:numFmt w:val="decimal"/>
      <w:lvlText w:val="%4."/>
      <w:lvlJc w:val="left"/>
      <w:pPr>
        <w:tabs>
          <w:tab w:val="num" w:pos="4362"/>
        </w:tabs>
        <w:ind w:left="4362" w:hanging="360"/>
      </w:pPr>
    </w:lvl>
    <w:lvl w:ilvl="4" w:tplc="04100019" w:tentative="1">
      <w:start w:val="1"/>
      <w:numFmt w:val="lowerLetter"/>
      <w:lvlText w:val="%5."/>
      <w:lvlJc w:val="left"/>
      <w:pPr>
        <w:tabs>
          <w:tab w:val="num" w:pos="5082"/>
        </w:tabs>
        <w:ind w:left="5082" w:hanging="360"/>
      </w:pPr>
    </w:lvl>
    <w:lvl w:ilvl="5" w:tplc="0410001B" w:tentative="1">
      <w:start w:val="1"/>
      <w:numFmt w:val="lowerRoman"/>
      <w:lvlText w:val="%6."/>
      <w:lvlJc w:val="right"/>
      <w:pPr>
        <w:tabs>
          <w:tab w:val="num" w:pos="5802"/>
        </w:tabs>
        <w:ind w:left="5802" w:hanging="180"/>
      </w:pPr>
    </w:lvl>
    <w:lvl w:ilvl="6" w:tplc="0410000F" w:tentative="1">
      <w:start w:val="1"/>
      <w:numFmt w:val="decimal"/>
      <w:lvlText w:val="%7."/>
      <w:lvlJc w:val="left"/>
      <w:pPr>
        <w:tabs>
          <w:tab w:val="num" w:pos="6522"/>
        </w:tabs>
        <w:ind w:left="6522" w:hanging="360"/>
      </w:pPr>
    </w:lvl>
    <w:lvl w:ilvl="7" w:tplc="04100019" w:tentative="1">
      <w:start w:val="1"/>
      <w:numFmt w:val="lowerLetter"/>
      <w:lvlText w:val="%8."/>
      <w:lvlJc w:val="left"/>
      <w:pPr>
        <w:tabs>
          <w:tab w:val="num" w:pos="7242"/>
        </w:tabs>
        <w:ind w:left="7242" w:hanging="360"/>
      </w:pPr>
    </w:lvl>
    <w:lvl w:ilvl="8" w:tplc="0410001B" w:tentative="1">
      <w:start w:val="1"/>
      <w:numFmt w:val="lowerRoman"/>
      <w:lvlText w:val="%9."/>
      <w:lvlJc w:val="right"/>
      <w:pPr>
        <w:tabs>
          <w:tab w:val="num" w:pos="7962"/>
        </w:tabs>
        <w:ind w:left="7962" w:hanging="180"/>
      </w:pPr>
    </w:lvl>
  </w:abstractNum>
  <w:abstractNum w:abstractNumId="7" w15:restartNumberingAfterBreak="0">
    <w:nsid w:val="47560271"/>
    <w:multiLevelType w:val="hybridMultilevel"/>
    <w:tmpl w:val="89FADA4E"/>
    <w:lvl w:ilvl="0" w:tplc="606A5D44">
      <w:start w:val="12"/>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9F214E1"/>
    <w:multiLevelType w:val="hybridMultilevel"/>
    <w:tmpl w:val="782CD13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54E9252E"/>
    <w:multiLevelType w:val="multilevel"/>
    <w:tmpl w:val="EEEA4BB6"/>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862" w:hanging="720"/>
      </w:pPr>
      <w:rPr>
        <w:rFonts w:ascii="TKTypeRegular" w:hAnsi="TKTypeRegular" w:hint="default"/>
        <w:sz w:val="22"/>
        <w:szCs w:val="22"/>
      </w:r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10" w15:restartNumberingAfterBreak="0">
    <w:nsid w:val="55086DB7"/>
    <w:multiLevelType w:val="hybridMultilevel"/>
    <w:tmpl w:val="860E3E04"/>
    <w:lvl w:ilvl="0" w:tplc="86A8804C">
      <w:start w:val="1"/>
      <w:numFmt w:val="decimal"/>
      <w:lvlText w:val="%1."/>
      <w:lvlJc w:val="left"/>
      <w:pPr>
        <w:ind w:left="467" w:hanging="244"/>
      </w:pPr>
      <w:rPr>
        <w:rFonts w:hint="default"/>
        <w:b/>
        <w:bCs/>
        <w:spacing w:val="-1"/>
        <w:w w:val="100"/>
        <w:lang w:val="it-IT" w:eastAsia="it-IT" w:bidi="it-IT"/>
      </w:rPr>
    </w:lvl>
    <w:lvl w:ilvl="1" w:tplc="6E9A679E">
      <w:start w:val="1"/>
      <w:numFmt w:val="decimal"/>
      <w:lvlText w:val="%2)"/>
      <w:lvlJc w:val="left"/>
      <w:pPr>
        <w:ind w:left="944" w:hanging="360"/>
      </w:pPr>
      <w:rPr>
        <w:rFonts w:ascii="Arial" w:eastAsia="Arial" w:hAnsi="Arial" w:cs="Arial" w:hint="default"/>
        <w:i/>
        <w:spacing w:val="-19"/>
        <w:w w:val="100"/>
        <w:sz w:val="22"/>
        <w:szCs w:val="22"/>
        <w:lang w:val="it-IT" w:eastAsia="it-IT" w:bidi="it-IT"/>
      </w:rPr>
    </w:lvl>
    <w:lvl w:ilvl="2" w:tplc="82DCB62A">
      <w:numFmt w:val="bullet"/>
      <w:lvlText w:val="•"/>
      <w:lvlJc w:val="left"/>
      <w:pPr>
        <w:ind w:left="1984" w:hanging="360"/>
      </w:pPr>
      <w:rPr>
        <w:rFonts w:hint="default"/>
        <w:lang w:val="it-IT" w:eastAsia="it-IT" w:bidi="it-IT"/>
      </w:rPr>
    </w:lvl>
    <w:lvl w:ilvl="3" w:tplc="1AD267C2">
      <w:numFmt w:val="bullet"/>
      <w:lvlText w:val="•"/>
      <w:lvlJc w:val="left"/>
      <w:pPr>
        <w:ind w:left="3028" w:hanging="360"/>
      </w:pPr>
      <w:rPr>
        <w:rFonts w:hint="default"/>
        <w:lang w:val="it-IT" w:eastAsia="it-IT" w:bidi="it-IT"/>
      </w:rPr>
    </w:lvl>
    <w:lvl w:ilvl="4" w:tplc="11D0CA2C">
      <w:numFmt w:val="bullet"/>
      <w:lvlText w:val="•"/>
      <w:lvlJc w:val="left"/>
      <w:pPr>
        <w:ind w:left="4073" w:hanging="360"/>
      </w:pPr>
      <w:rPr>
        <w:rFonts w:hint="default"/>
        <w:lang w:val="it-IT" w:eastAsia="it-IT" w:bidi="it-IT"/>
      </w:rPr>
    </w:lvl>
    <w:lvl w:ilvl="5" w:tplc="8BA813BC">
      <w:numFmt w:val="bullet"/>
      <w:lvlText w:val="•"/>
      <w:lvlJc w:val="left"/>
      <w:pPr>
        <w:ind w:left="5117" w:hanging="360"/>
      </w:pPr>
      <w:rPr>
        <w:rFonts w:hint="default"/>
        <w:lang w:val="it-IT" w:eastAsia="it-IT" w:bidi="it-IT"/>
      </w:rPr>
    </w:lvl>
    <w:lvl w:ilvl="6" w:tplc="817848C8">
      <w:numFmt w:val="bullet"/>
      <w:lvlText w:val="•"/>
      <w:lvlJc w:val="left"/>
      <w:pPr>
        <w:ind w:left="6162" w:hanging="360"/>
      </w:pPr>
      <w:rPr>
        <w:rFonts w:hint="default"/>
        <w:lang w:val="it-IT" w:eastAsia="it-IT" w:bidi="it-IT"/>
      </w:rPr>
    </w:lvl>
    <w:lvl w:ilvl="7" w:tplc="B3CAE1FA">
      <w:numFmt w:val="bullet"/>
      <w:lvlText w:val="•"/>
      <w:lvlJc w:val="left"/>
      <w:pPr>
        <w:ind w:left="7206" w:hanging="360"/>
      </w:pPr>
      <w:rPr>
        <w:rFonts w:hint="default"/>
        <w:lang w:val="it-IT" w:eastAsia="it-IT" w:bidi="it-IT"/>
      </w:rPr>
    </w:lvl>
    <w:lvl w:ilvl="8" w:tplc="D83055CC">
      <w:numFmt w:val="bullet"/>
      <w:lvlText w:val="•"/>
      <w:lvlJc w:val="left"/>
      <w:pPr>
        <w:ind w:left="8251" w:hanging="360"/>
      </w:pPr>
      <w:rPr>
        <w:rFonts w:hint="default"/>
        <w:lang w:val="it-IT" w:eastAsia="it-IT" w:bidi="it-IT"/>
      </w:rPr>
    </w:lvl>
  </w:abstractNum>
  <w:abstractNum w:abstractNumId="11" w15:restartNumberingAfterBreak="0">
    <w:nsid w:val="55850C2E"/>
    <w:multiLevelType w:val="hybridMultilevel"/>
    <w:tmpl w:val="09100286"/>
    <w:lvl w:ilvl="0" w:tplc="0A34A97A">
      <w:start w:val="1"/>
      <w:numFmt w:val="bullet"/>
      <w:lvlText w:val=""/>
      <w:lvlJc w:val="left"/>
      <w:pPr>
        <w:tabs>
          <w:tab w:val="num" w:pos="436"/>
        </w:tabs>
        <w:ind w:left="436"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EB91F79"/>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6C151BC"/>
    <w:multiLevelType w:val="singleLevel"/>
    <w:tmpl w:val="0410000F"/>
    <w:lvl w:ilvl="0">
      <w:start w:val="1"/>
      <w:numFmt w:val="decimal"/>
      <w:lvlText w:val="%1."/>
      <w:lvlJc w:val="left"/>
      <w:pPr>
        <w:tabs>
          <w:tab w:val="num" w:pos="360"/>
        </w:tabs>
        <w:ind w:left="360" w:hanging="360"/>
      </w:pPr>
    </w:lvl>
  </w:abstractNum>
  <w:abstractNum w:abstractNumId="14" w15:restartNumberingAfterBreak="0">
    <w:nsid w:val="6B061691"/>
    <w:multiLevelType w:val="hybridMultilevel"/>
    <w:tmpl w:val="93989A7A"/>
    <w:lvl w:ilvl="0" w:tplc="EF72790E">
      <w:start w:val="1"/>
      <w:numFmt w:val="decimal"/>
      <w:lvlText w:val="%1."/>
      <w:lvlJc w:val="left"/>
      <w:pPr>
        <w:ind w:left="577" w:hanging="435"/>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5" w15:restartNumberingAfterBreak="0">
    <w:nsid w:val="6FB9591D"/>
    <w:multiLevelType w:val="hybridMultilevel"/>
    <w:tmpl w:val="A1A0F83E"/>
    <w:lvl w:ilvl="0" w:tplc="485C44C2">
      <w:start w:val="1"/>
      <w:numFmt w:val="decimal"/>
      <w:lvlText w:val="%1"/>
      <w:lvlJc w:val="left"/>
      <w:pPr>
        <w:tabs>
          <w:tab w:val="num" w:pos="786"/>
        </w:tabs>
        <w:ind w:left="786" w:hanging="360"/>
      </w:pPr>
      <w:rPr>
        <w:rFonts w:hint="default"/>
      </w:rPr>
    </w:lvl>
    <w:lvl w:ilvl="1" w:tplc="04100019" w:tentative="1">
      <w:start w:val="1"/>
      <w:numFmt w:val="lowerLetter"/>
      <w:lvlText w:val="%2."/>
      <w:lvlJc w:val="left"/>
      <w:pPr>
        <w:tabs>
          <w:tab w:val="num" w:pos="1506"/>
        </w:tabs>
        <w:ind w:left="1506" w:hanging="360"/>
      </w:pPr>
    </w:lvl>
    <w:lvl w:ilvl="2" w:tplc="0410001B" w:tentative="1">
      <w:start w:val="1"/>
      <w:numFmt w:val="lowerRoman"/>
      <w:lvlText w:val="%3."/>
      <w:lvlJc w:val="right"/>
      <w:pPr>
        <w:tabs>
          <w:tab w:val="num" w:pos="2226"/>
        </w:tabs>
        <w:ind w:left="2226" w:hanging="180"/>
      </w:pPr>
    </w:lvl>
    <w:lvl w:ilvl="3" w:tplc="0410000F" w:tentative="1">
      <w:start w:val="1"/>
      <w:numFmt w:val="decimal"/>
      <w:lvlText w:val="%4."/>
      <w:lvlJc w:val="left"/>
      <w:pPr>
        <w:tabs>
          <w:tab w:val="num" w:pos="2946"/>
        </w:tabs>
        <w:ind w:left="2946" w:hanging="360"/>
      </w:pPr>
    </w:lvl>
    <w:lvl w:ilvl="4" w:tplc="04100019" w:tentative="1">
      <w:start w:val="1"/>
      <w:numFmt w:val="lowerLetter"/>
      <w:lvlText w:val="%5."/>
      <w:lvlJc w:val="left"/>
      <w:pPr>
        <w:tabs>
          <w:tab w:val="num" w:pos="3666"/>
        </w:tabs>
        <w:ind w:left="3666" w:hanging="360"/>
      </w:pPr>
    </w:lvl>
    <w:lvl w:ilvl="5" w:tplc="0410001B" w:tentative="1">
      <w:start w:val="1"/>
      <w:numFmt w:val="lowerRoman"/>
      <w:lvlText w:val="%6."/>
      <w:lvlJc w:val="right"/>
      <w:pPr>
        <w:tabs>
          <w:tab w:val="num" w:pos="4386"/>
        </w:tabs>
        <w:ind w:left="4386" w:hanging="180"/>
      </w:pPr>
    </w:lvl>
    <w:lvl w:ilvl="6" w:tplc="0410000F" w:tentative="1">
      <w:start w:val="1"/>
      <w:numFmt w:val="decimal"/>
      <w:lvlText w:val="%7."/>
      <w:lvlJc w:val="left"/>
      <w:pPr>
        <w:tabs>
          <w:tab w:val="num" w:pos="5106"/>
        </w:tabs>
        <w:ind w:left="5106" w:hanging="360"/>
      </w:pPr>
    </w:lvl>
    <w:lvl w:ilvl="7" w:tplc="04100019" w:tentative="1">
      <w:start w:val="1"/>
      <w:numFmt w:val="lowerLetter"/>
      <w:lvlText w:val="%8."/>
      <w:lvlJc w:val="left"/>
      <w:pPr>
        <w:tabs>
          <w:tab w:val="num" w:pos="5826"/>
        </w:tabs>
        <w:ind w:left="5826" w:hanging="360"/>
      </w:pPr>
    </w:lvl>
    <w:lvl w:ilvl="8" w:tplc="0410001B" w:tentative="1">
      <w:start w:val="1"/>
      <w:numFmt w:val="lowerRoman"/>
      <w:lvlText w:val="%9."/>
      <w:lvlJc w:val="right"/>
      <w:pPr>
        <w:tabs>
          <w:tab w:val="num" w:pos="6546"/>
        </w:tabs>
        <w:ind w:left="6546" w:hanging="180"/>
      </w:pPr>
    </w:lvl>
  </w:abstractNum>
  <w:abstractNum w:abstractNumId="16" w15:restartNumberingAfterBreak="0">
    <w:nsid w:val="71E22F46"/>
    <w:multiLevelType w:val="hybridMultilevel"/>
    <w:tmpl w:val="7A520C94"/>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BD2093C"/>
    <w:multiLevelType w:val="hybridMultilevel"/>
    <w:tmpl w:val="DF2AFF2A"/>
    <w:lvl w:ilvl="0" w:tplc="B0DC76D0">
      <w:numFmt w:val="bullet"/>
      <w:lvlText w:val="-"/>
      <w:lvlJc w:val="left"/>
      <w:pPr>
        <w:ind w:left="584" w:hanging="154"/>
      </w:pPr>
      <w:rPr>
        <w:rFonts w:ascii="Times New Roman" w:eastAsia="Times New Roman" w:hAnsi="Times New Roman" w:cs="Times New Roman" w:hint="default"/>
        <w:w w:val="100"/>
        <w:sz w:val="22"/>
        <w:szCs w:val="22"/>
        <w:lang w:val="it-IT" w:eastAsia="it-IT" w:bidi="it-IT"/>
      </w:rPr>
    </w:lvl>
    <w:lvl w:ilvl="1" w:tplc="7E42415A">
      <w:numFmt w:val="bullet"/>
      <w:lvlText w:val="•"/>
      <w:lvlJc w:val="left"/>
      <w:pPr>
        <w:ind w:left="1556" w:hanging="154"/>
      </w:pPr>
      <w:rPr>
        <w:rFonts w:hint="default"/>
        <w:lang w:val="it-IT" w:eastAsia="it-IT" w:bidi="it-IT"/>
      </w:rPr>
    </w:lvl>
    <w:lvl w:ilvl="2" w:tplc="6C92BA8A">
      <w:numFmt w:val="bullet"/>
      <w:lvlText w:val="•"/>
      <w:lvlJc w:val="left"/>
      <w:pPr>
        <w:ind w:left="2532" w:hanging="154"/>
      </w:pPr>
      <w:rPr>
        <w:rFonts w:hint="default"/>
        <w:lang w:val="it-IT" w:eastAsia="it-IT" w:bidi="it-IT"/>
      </w:rPr>
    </w:lvl>
    <w:lvl w:ilvl="3" w:tplc="B538B382">
      <w:numFmt w:val="bullet"/>
      <w:lvlText w:val="•"/>
      <w:lvlJc w:val="left"/>
      <w:pPr>
        <w:ind w:left="3508" w:hanging="154"/>
      </w:pPr>
      <w:rPr>
        <w:rFonts w:hint="default"/>
        <w:lang w:val="it-IT" w:eastAsia="it-IT" w:bidi="it-IT"/>
      </w:rPr>
    </w:lvl>
    <w:lvl w:ilvl="4" w:tplc="F45CF762">
      <w:numFmt w:val="bullet"/>
      <w:lvlText w:val="•"/>
      <w:lvlJc w:val="left"/>
      <w:pPr>
        <w:ind w:left="4484" w:hanging="154"/>
      </w:pPr>
      <w:rPr>
        <w:rFonts w:hint="default"/>
        <w:lang w:val="it-IT" w:eastAsia="it-IT" w:bidi="it-IT"/>
      </w:rPr>
    </w:lvl>
    <w:lvl w:ilvl="5" w:tplc="F1828818">
      <w:numFmt w:val="bullet"/>
      <w:lvlText w:val="•"/>
      <w:lvlJc w:val="left"/>
      <w:pPr>
        <w:ind w:left="5460" w:hanging="154"/>
      </w:pPr>
      <w:rPr>
        <w:rFonts w:hint="default"/>
        <w:lang w:val="it-IT" w:eastAsia="it-IT" w:bidi="it-IT"/>
      </w:rPr>
    </w:lvl>
    <w:lvl w:ilvl="6" w:tplc="A8AC60F6">
      <w:numFmt w:val="bullet"/>
      <w:lvlText w:val="•"/>
      <w:lvlJc w:val="left"/>
      <w:pPr>
        <w:ind w:left="6436" w:hanging="154"/>
      </w:pPr>
      <w:rPr>
        <w:rFonts w:hint="default"/>
        <w:lang w:val="it-IT" w:eastAsia="it-IT" w:bidi="it-IT"/>
      </w:rPr>
    </w:lvl>
    <w:lvl w:ilvl="7" w:tplc="483EDB6C">
      <w:numFmt w:val="bullet"/>
      <w:lvlText w:val="•"/>
      <w:lvlJc w:val="left"/>
      <w:pPr>
        <w:ind w:left="7412" w:hanging="154"/>
      </w:pPr>
      <w:rPr>
        <w:rFonts w:hint="default"/>
        <w:lang w:val="it-IT" w:eastAsia="it-IT" w:bidi="it-IT"/>
      </w:rPr>
    </w:lvl>
    <w:lvl w:ilvl="8" w:tplc="3CD4E886">
      <w:numFmt w:val="bullet"/>
      <w:lvlText w:val="•"/>
      <w:lvlJc w:val="left"/>
      <w:pPr>
        <w:ind w:left="8388" w:hanging="154"/>
      </w:pPr>
      <w:rPr>
        <w:rFonts w:hint="default"/>
        <w:lang w:val="it-IT" w:eastAsia="it-IT" w:bidi="it-IT"/>
      </w:rPr>
    </w:lvl>
  </w:abstractNum>
  <w:abstractNum w:abstractNumId="18" w15:restartNumberingAfterBreak="0">
    <w:nsid w:val="7D365257"/>
    <w:multiLevelType w:val="multilevel"/>
    <w:tmpl w:val="61964E66"/>
    <w:lvl w:ilvl="0">
      <w:start w:val="7"/>
      <w:numFmt w:val="decimal"/>
      <w:lvlText w:val="%1"/>
      <w:lvlJc w:val="left"/>
      <w:pPr>
        <w:ind w:left="590" w:hanging="367"/>
      </w:pPr>
      <w:rPr>
        <w:rFonts w:hint="default"/>
        <w:lang w:val="it-IT" w:eastAsia="it-IT" w:bidi="it-IT"/>
      </w:rPr>
    </w:lvl>
    <w:lvl w:ilvl="1">
      <w:start w:val="1"/>
      <w:numFmt w:val="decimal"/>
      <w:lvlText w:val="%1.%2"/>
      <w:lvlJc w:val="left"/>
      <w:pPr>
        <w:ind w:left="590" w:hanging="367"/>
      </w:pPr>
      <w:rPr>
        <w:rFonts w:hint="default"/>
        <w:b/>
        <w:bCs/>
        <w:i w:val="0"/>
        <w:spacing w:val="-1"/>
        <w:w w:val="100"/>
        <w:u w:val="none"/>
        <w:lang w:val="it-IT" w:eastAsia="it-IT" w:bidi="it-IT"/>
      </w:rPr>
    </w:lvl>
    <w:lvl w:ilvl="2">
      <w:numFmt w:val="bullet"/>
      <w:lvlText w:val="-"/>
      <w:lvlJc w:val="left"/>
      <w:pPr>
        <w:ind w:left="790" w:hanging="154"/>
      </w:pPr>
      <w:rPr>
        <w:rFonts w:ascii="Times New Roman" w:eastAsia="Times New Roman" w:hAnsi="Times New Roman" w:cs="Times New Roman" w:hint="default"/>
        <w:w w:val="100"/>
        <w:sz w:val="22"/>
        <w:szCs w:val="22"/>
        <w:lang w:val="it-IT" w:eastAsia="it-IT" w:bidi="it-IT"/>
      </w:rPr>
    </w:lvl>
    <w:lvl w:ilvl="3">
      <w:numFmt w:val="bullet"/>
      <w:lvlText w:val="•"/>
      <w:lvlJc w:val="left"/>
      <w:pPr>
        <w:ind w:left="2115" w:hanging="154"/>
      </w:pPr>
      <w:rPr>
        <w:rFonts w:hint="default"/>
        <w:lang w:val="it-IT" w:eastAsia="it-IT" w:bidi="it-IT"/>
      </w:rPr>
    </w:lvl>
    <w:lvl w:ilvl="4">
      <w:numFmt w:val="bullet"/>
      <w:lvlText w:val="•"/>
      <w:lvlJc w:val="left"/>
      <w:pPr>
        <w:ind w:left="3290" w:hanging="154"/>
      </w:pPr>
      <w:rPr>
        <w:rFonts w:hint="default"/>
        <w:lang w:val="it-IT" w:eastAsia="it-IT" w:bidi="it-IT"/>
      </w:rPr>
    </w:lvl>
    <w:lvl w:ilvl="5">
      <w:numFmt w:val="bullet"/>
      <w:lvlText w:val="•"/>
      <w:lvlJc w:val="left"/>
      <w:pPr>
        <w:ind w:left="4465" w:hanging="154"/>
      </w:pPr>
      <w:rPr>
        <w:rFonts w:hint="default"/>
        <w:lang w:val="it-IT" w:eastAsia="it-IT" w:bidi="it-IT"/>
      </w:rPr>
    </w:lvl>
    <w:lvl w:ilvl="6">
      <w:numFmt w:val="bullet"/>
      <w:lvlText w:val="•"/>
      <w:lvlJc w:val="left"/>
      <w:pPr>
        <w:ind w:left="5640" w:hanging="154"/>
      </w:pPr>
      <w:rPr>
        <w:rFonts w:hint="default"/>
        <w:lang w:val="it-IT" w:eastAsia="it-IT" w:bidi="it-IT"/>
      </w:rPr>
    </w:lvl>
    <w:lvl w:ilvl="7">
      <w:numFmt w:val="bullet"/>
      <w:lvlText w:val="•"/>
      <w:lvlJc w:val="left"/>
      <w:pPr>
        <w:ind w:left="6815" w:hanging="154"/>
      </w:pPr>
      <w:rPr>
        <w:rFonts w:hint="default"/>
        <w:lang w:val="it-IT" w:eastAsia="it-IT" w:bidi="it-IT"/>
      </w:rPr>
    </w:lvl>
    <w:lvl w:ilvl="8">
      <w:numFmt w:val="bullet"/>
      <w:lvlText w:val="•"/>
      <w:lvlJc w:val="left"/>
      <w:pPr>
        <w:ind w:left="7990" w:hanging="154"/>
      </w:pPr>
      <w:rPr>
        <w:rFonts w:hint="default"/>
        <w:lang w:val="it-IT" w:eastAsia="it-IT" w:bidi="it-IT"/>
      </w:rPr>
    </w:lvl>
  </w:abstractNum>
  <w:num w:numId="1">
    <w:abstractNumId w:val="9"/>
  </w:num>
  <w:num w:numId="2">
    <w:abstractNumId w:val="16"/>
  </w:num>
  <w:num w:numId="3">
    <w:abstractNumId w:val="17"/>
  </w:num>
  <w:num w:numId="4">
    <w:abstractNumId w:val="18"/>
  </w:num>
  <w:num w:numId="5">
    <w:abstractNumId w:val="10"/>
  </w:num>
  <w:num w:numId="6">
    <w:abstractNumId w:val="5"/>
  </w:num>
  <w:num w:numId="7">
    <w:abstractNumId w:val="1"/>
  </w:num>
  <w:num w:numId="8">
    <w:abstractNumId w:val="4"/>
  </w:num>
  <w:num w:numId="9">
    <w:abstractNumId w:val="0"/>
  </w:num>
  <w:num w:numId="10">
    <w:abstractNumId w:val="14"/>
  </w:num>
  <w:num w:numId="11">
    <w:abstractNumId w:val="3"/>
  </w:num>
  <w:num w:numId="12">
    <w:abstractNumId w:val="12"/>
  </w:num>
  <w:num w:numId="13">
    <w:abstractNumId w:val="6"/>
  </w:num>
  <w:num w:numId="14">
    <w:abstractNumId w:val="15"/>
  </w:num>
  <w:num w:numId="15">
    <w:abstractNumId w:val="11"/>
  </w:num>
  <w:num w:numId="16">
    <w:abstractNumId w:val="2"/>
  </w:num>
  <w:num w:numId="17">
    <w:abstractNumId w:val="13"/>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9"/>
  </w:num>
  <w:num w:numId="21">
    <w:abstractNumId w:val="8"/>
  </w:num>
  <w:num w:numId="22">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1A8"/>
    <w:rsid w:val="00022864"/>
    <w:rsid w:val="00023808"/>
    <w:rsid w:val="000241E9"/>
    <w:rsid w:val="00036311"/>
    <w:rsid w:val="00043C58"/>
    <w:rsid w:val="00051E1A"/>
    <w:rsid w:val="000571BE"/>
    <w:rsid w:val="0006090C"/>
    <w:rsid w:val="0006178D"/>
    <w:rsid w:val="0006246E"/>
    <w:rsid w:val="00066892"/>
    <w:rsid w:val="000946FD"/>
    <w:rsid w:val="000B410A"/>
    <w:rsid w:val="000B5291"/>
    <w:rsid w:val="000D07AD"/>
    <w:rsid w:val="000D1E68"/>
    <w:rsid w:val="001004D4"/>
    <w:rsid w:val="001012E4"/>
    <w:rsid w:val="00106609"/>
    <w:rsid w:val="0011241F"/>
    <w:rsid w:val="00114D93"/>
    <w:rsid w:val="00134379"/>
    <w:rsid w:val="00151006"/>
    <w:rsid w:val="00162F53"/>
    <w:rsid w:val="00185E49"/>
    <w:rsid w:val="001957BB"/>
    <w:rsid w:val="001973B1"/>
    <w:rsid w:val="00197D97"/>
    <w:rsid w:val="001A162B"/>
    <w:rsid w:val="001B76FB"/>
    <w:rsid w:val="001C7831"/>
    <w:rsid w:val="001D5453"/>
    <w:rsid w:val="001D57C4"/>
    <w:rsid w:val="001E0105"/>
    <w:rsid w:val="001E15A1"/>
    <w:rsid w:val="001E4AFA"/>
    <w:rsid w:val="001F218A"/>
    <w:rsid w:val="00210B77"/>
    <w:rsid w:val="002118EB"/>
    <w:rsid w:val="002162B0"/>
    <w:rsid w:val="00234F53"/>
    <w:rsid w:val="00244DFC"/>
    <w:rsid w:val="00252FF0"/>
    <w:rsid w:val="00257B65"/>
    <w:rsid w:val="00263081"/>
    <w:rsid w:val="0027023A"/>
    <w:rsid w:val="00293B9C"/>
    <w:rsid w:val="00294D21"/>
    <w:rsid w:val="002E1787"/>
    <w:rsid w:val="002F2664"/>
    <w:rsid w:val="00304467"/>
    <w:rsid w:val="0030565A"/>
    <w:rsid w:val="0033124E"/>
    <w:rsid w:val="00333904"/>
    <w:rsid w:val="00334B97"/>
    <w:rsid w:val="00354EC7"/>
    <w:rsid w:val="00372DB1"/>
    <w:rsid w:val="0038284B"/>
    <w:rsid w:val="00383BFC"/>
    <w:rsid w:val="003C6E14"/>
    <w:rsid w:val="003C732E"/>
    <w:rsid w:val="003D4BCB"/>
    <w:rsid w:val="003D53F5"/>
    <w:rsid w:val="003F0473"/>
    <w:rsid w:val="00411184"/>
    <w:rsid w:val="0041427C"/>
    <w:rsid w:val="00414329"/>
    <w:rsid w:val="00414B4D"/>
    <w:rsid w:val="004157D4"/>
    <w:rsid w:val="00422FC2"/>
    <w:rsid w:val="004329F3"/>
    <w:rsid w:val="00444833"/>
    <w:rsid w:val="00454D33"/>
    <w:rsid w:val="004574B3"/>
    <w:rsid w:val="004602F2"/>
    <w:rsid w:val="00474F37"/>
    <w:rsid w:val="00486193"/>
    <w:rsid w:val="0048679E"/>
    <w:rsid w:val="00491451"/>
    <w:rsid w:val="00494DDE"/>
    <w:rsid w:val="004979C8"/>
    <w:rsid w:val="004A411E"/>
    <w:rsid w:val="004B198A"/>
    <w:rsid w:val="004C032A"/>
    <w:rsid w:val="004C640C"/>
    <w:rsid w:val="004C6EEC"/>
    <w:rsid w:val="004D12B4"/>
    <w:rsid w:val="004E6703"/>
    <w:rsid w:val="004F1DDE"/>
    <w:rsid w:val="004F71A8"/>
    <w:rsid w:val="005019D2"/>
    <w:rsid w:val="0050795F"/>
    <w:rsid w:val="005221DE"/>
    <w:rsid w:val="00527587"/>
    <w:rsid w:val="005320AD"/>
    <w:rsid w:val="005422EB"/>
    <w:rsid w:val="0055227A"/>
    <w:rsid w:val="0055404C"/>
    <w:rsid w:val="00561ACA"/>
    <w:rsid w:val="00563A93"/>
    <w:rsid w:val="005655B0"/>
    <w:rsid w:val="00577AE9"/>
    <w:rsid w:val="005B01D0"/>
    <w:rsid w:val="005B2EC1"/>
    <w:rsid w:val="005D197A"/>
    <w:rsid w:val="005E48B4"/>
    <w:rsid w:val="005F64A1"/>
    <w:rsid w:val="00601DDF"/>
    <w:rsid w:val="006027E1"/>
    <w:rsid w:val="006062AA"/>
    <w:rsid w:val="00617A82"/>
    <w:rsid w:val="00626022"/>
    <w:rsid w:val="00630BFD"/>
    <w:rsid w:val="0063371E"/>
    <w:rsid w:val="00644815"/>
    <w:rsid w:val="0064582D"/>
    <w:rsid w:val="00666C10"/>
    <w:rsid w:val="0068062A"/>
    <w:rsid w:val="006A3C6B"/>
    <w:rsid w:val="006C656B"/>
    <w:rsid w:val="006D2AB4"/>
    <w:rsid w:val="006E166E"/>
    <w:rsid w:val="006F746E"/>
    <w:rsid w:val="0071142C"/>
    <w:rsid w:val="00712454"/>
    <w:rsid w:val="00721C09"/>
    <w:rsid w:val="00726A84"/>
    <w:rsid w:val="007363DE"/>
    <w:rsid w:val="0073767A"/>
    <w:rsid w:val="00757BBB"/>
    <w:rsid w:val="00764B21"/>
    <w:rsid w:val="00785CF8"/>
    <w:rsid w:val="00796F9D"/>
    <w:rsid w:val="007B2853"/>
    <w:rsid w:val="007B77A3"/>
    <w:rsid w:val="007D3F08"/>
    <w:rsid w:val="007D7DC3"/>
    <w:rsid w:val="008936B5"/>
    <w:rsid w:val="008A03B6"/>
    <w:rsid w:val="008B00F5"/>
    <w:rsid w:val="008B794C"/>
    <w:rsid w:val="008C1354"/>
    <w:rsid w:val="008C14AE"/>
    <w:rsid w:val="008E3B00"/>
    <w:rsid w:val="008E4724"/>
    <w:rsid w:val="008F0462"/>
    <w:rsid w:val="008F3B55"/>
    <w:rsid w:val="008F5006"/>
    <w:rsid w:val="00901FA7"/>
    <w:rsid w:val="00906960"/>
    <w:rsid w:val="009108B6"/>
    <w:rsid w:val="00910B90"/>
    <w:rsid w:val="00911A10"/>
    <w:rsid w:val="009224DE"/>
    <w:rsid w:val="00930034"/>
    <w:rsid w:val="009378AD"/>
    <w:rsid w:val="00991A80"/>
    <w:rsid w:val="0099222F"/>
    <w:rsid w:val="009A3EE5"/>
    <w:rsid w:val="009B15FC"/>
    <w:rsid w:val="009B5C13"/>
    <w:rsid w:val="009C6961"/>
    <w:rsid w:val="009E5D03"/>
    <w:rsid w:val="009F009E"/>
    <w:rsid w:val="00A03057"/>
    <w:rsid w:val="00A10603"/>
    <w:rsid w:val="00A30364"/>
    <w:rsid w:val="00A324F3"/>
    <w:rsid w:val="00A33979"/>
    <w:rsid w:val="00A42609"/>
    <w:rsid w:val="00A46866"/>
    <w:rsid w:val="00A54A7F"/>
    <w:rsid w:val="00A54E9B"/>
    <w:rsid w:val="00A5528F"/>
    <w:rsid w:val="00A70A12"/>
    <w:rsid w:val="00A73D7D"/>
    <w:rsid w:val="00A77515"/>
    <w:rsid w:val="00A92784"/>
    <w:rsid w:val="00AA1BEF"/>
    <w:rsid w:val="00AB0BBF"/>
    <w:rsid w:val="00AC256E"/>
    <w:rsid w:val="00AC4D84"/>
    <w:rsid w:val="00AD2021"/>
    <w:rsid w:val="00AD38F1"/>
    <w:rsid w:val="00AE2EC2"/>
    <w:rsid w:val="00AE3ADF"/>
    <w:rsid w:val="00B014EE"/>
    <w:rsid w:val="00B062A0"/>
    <w:rsid w:val="00B170EB"/>
    <w:rsid w:val="00B20478"/>
    <w:rsid w:val="00B22D7B"/>
    <w:rsid w:val="00B47EB2"/>
    <w:rsid w:val="00B5359D"/>
    <w:rsid w:val="00B66DD4"/>
    <w:rsid w:val="00B87958"/>
    <w:rsid w:val="00B90C7E"/>
    <w:rsid w:val="00B919DA"/>
    <w:rsid w:val="00BA099A"/>
    <w:rsid w:val="00BB3EF0"/>
    <w:rsid w:val="00BC7752"/>
    <w:rsid w:val="00BD488F"/>
    <w:rsid w:val="00BE4DE2"/>
    <w:rsid w:val="00BE5F52"/>
    <w:rsid w:val="00BF102C"/>
    <w:rsid w:val="00BF1A04"/>
    <w:rsid w:val="00BF6EAD"/>
    <w:rsid w:val="00C01131"/>
    <w:rsid w:val="00C14224"/>
    <w:rsid w:val="00C17430"/>
    <w:rsid w:val="00C304FD"/>
    <w:rsid w:val="00C4183E"/>
    <w:rsid w:val="00C418B4"/>
    <w:rsid w:val="00C4388D"/>
    <w:rsid w:val="00C459FE"/>
    <w:rsid w:val="00C55053"/>
    <w:rsid w:val="00C71FC3"/>
    <w:rsid w:val="00C82E35"/>
    <w:rsid w:val="00C8602F"/>
    <w:rsid w:val="00C86BC9"/>
    <w:rsid w:val="00C9085B"/>
    <w:rsid w:val="00CA520D"/>
    <w:rsid w:val="00CB0526"/>
    <w:rsid w:val="00CC04CD"/>
    <w:rsid w:val="00CC36A5"/>
    <w:rsid w:val="00CC5498"/>
    <w:rsid w:val="00CD4A73"/>
    <w:rsid w:val="00D03969"/>
    <w:rsid w:val="00D10F1F"/>
    <w:rsid w:val="00D22AA3"/>
    <w:rsid w:val="00D33CC8"/>
    <w:rsid w:val="00D36E32"/>
    <w:rsid w:val="00D437E5"/>
    <w:rsid w:val="00D449EA"/>
    <w:rsid w:val="00D50E27"/>
    <w:rsid w:val="00D52164"/>
    <w:rsid w:val="00D561B8"/>
    <w:rsid w:val="00D57538"/>
    <w:rsid w:val="00D6765A"/>
    <w:rsid w:val="00D8261A"/>
    <w:rsid w:val="00D85658"/>
    <w:rsid w:val="00D9536B"/>
    <w:rsid w:val="00D960AB"/>
    <w:rsid w:val="00DD66B1"/>
    <w:rsid w:val="00DE1416"/>
    <w:rsid w:val="00DE3B32"/>
    <w:rsid w:val="00DE4E75"/>
    <w:rsid w:val="00DF1F31"/>
    <w:rsid w:val="00DF4183"/>
    <w:rsid w:val="00E0772B"/>
    <w:rsid w:val="00E15D29"/>
    <w:rsid w:val="00E26D4D"/>
    <w:rsid w:val="00E2706D"/>
    <w:rsid w:val="00E31212"/>
    <w:rsid w:val="00E41CDD"/>
    <w:rsid w:val="00E41E7E"/>
    <w:rsid w:val="00E42F1E"/>
    <w:rsid w:val="00E46491"/>
    <w:rsid w:val="00E5266B"/>
    <w:rsid w:val="00E54BAD"/>
    <w:rsid w:val="00E622A2"/>
    <w:rsid w:val="00E66BC2"/>
    <w:rsid w:val="00E70356"/>
    <w:rsid w:val="00E731E3"/>
    <w:rsid w:val="00E7441A"/>
    <w:rsid w:val="00E84FA2"/>
    <w:rsid w:val="00EA198E"/>
    <w:rsid w:val="00EA3F2F"/>
    <w:rsid w:val="00EB16BF"/>
    <w:rsid w:val="00EC48CE"/>
    <w:rsid w:val="00EC490A"/>
    <w:rsid w:val="00ED790C"/>
    <w:rsid w:val="00EF452B"/>
    <w:rsid w:val="00F020EC"/>
    <w:rsid w:val="00F061C2"/>
    <w:rsid w:val="00F11714"/>
    <w:rsid w:val="00F11AD1"/>
    <w:rsid w:val="00F23E94"/>
    <w:rsid w:val="00F25186"/>
    <w:rsid w:val="00F27903"/>
    <w:rsid w:val="00F4107C"/>
    <w:rsid w:val="00F4481B"/>
    <w:rsid w:val="00F553CF"/>
    <w:rsid w:val="00F608A9"/>
    <w:rsid w:val="00F60D7A"/>
    <w:rsid w:val="00F629BD"/>
    <w:rsid w:val="00F720B5"/>
    <w:rsid w:val="00F72125"/>
    <w:rsid w:val="00F75982"/>
    <w:rsid w:val="00F808AC"/>
    <w:rsid w:val="00F82843"/>
    <w:rsid w:val="00F82D3B"/>
    <w:rsid w:val="00F83F99"/>
    <w:rsid w:val="00F86986"/>
    <w:rsid w:val="00F87777"/>
    <w:rsid w:val="00FA4791"/>
    <w:rsid w:val="00FA6775"/>
    <w:rsid w:val="00FC776A"/>
    <w:rsid w:val="00FF2706"/>
    <w:rsid w:val="00FF65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633DDB"/>
  <w15:chartTrackingRefBased/>
  <w15:docId w15:val="{01B00992-32DA-4F2B-98AB-E052F55E6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30364"/>
    <w:pPr>
      <w:spacing w:after="0"/>
    </w:pPr>
    <w:rPr>
      <w:rFonts w:ascii="TKTypeRegular" w:hAnsi="TKTypeRegular"/>
    </w:rPr>
  </w:style>
  <w:style w:type="paragraph" w:styleId="Titolo1">
    <w:name w:val="heading 1"/>
    <w:basedOn w:val="Normale"/>
    <w:next w:val="Normale"/>
    <w:link w:val="Titolo1Carattere"/>
    <w:uiPriority w:val="9"/>
    <w:qFormat/>
    <w:rsid w:val="008936B5"/>
    <w:pPr>
      <w:keepNext/>
      <w:numPr>
        <w:numId w:val="1"/>
      </w:numPr>
      <w:spacing w:before="120" w:after="120" w:line="276" w:lineRule="auto"/>
      <w:jc w:val="both"/>
      <w:outlineLvl w:val="0"/>
    </w:pPr>
    <w:rPr>
      <w:rFonts w:eastAsia="Times New Roman" w:cs="Times New Roman"/>
      <w:b/>
      <w:caps/>
      <w:kern w:val="28"/>
      <w:szCs w:val="28"/>
    </w:rPr>
  </w:style>
  <w:style w:type="paragraph" w:styleId="Titolo2">
    <w:name w:val="heading 2"/>
    <w:basedOn w:val="Normale"/>
    <w:next w:val="Normale"/>
    <w:link w:val="Titolo2Carattere"/>
    <w:uiPriority w:val="9"/>
    <w:unhideWhenUsed/>
    <w:qFormat/>
    <w:rsid w:val="007363DE"/>
    <w:pPr>
      <w:keepNext/>
      <w:numPr>
        <w:ilvl w:val="1"/>
        <w:numId w:val="1"/>
      </w:numPr>
      <w:spacing w:line="240" w:lineRule="auto"/>
      <w:jc w:val="both"/>
      <w:outlineLvl w:val="1"/>
    </w:pPr>
    <w:rPr>
      <w:rFonts w:eastAsia="Times New Roman" w:cs="Times New Roman"/>
      <w:b/>
    </w:rPr>
  </w:style>
  <w:style w:type="paragraph" w:styleId="Titolo3">
    <w:name w:val="heading 3"/>
    <w:basedOn w:val="Paragrafoelenco"/>
    <w:next w:val="Normale"/>
    <w:link w:val="Titolo3Carattere"/>
    <w:uiPriority w:val="9"/>
    <w:unhideWhenUsed/>
    <w:qFormat/>
    <w:rsid w:val="008F0462"/>
    <w:pPr>
      <w:numPr>
        <w:ilvl w:val="2"/>
        <w:numId w:val="1"/>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768"/>
        <w:tab w:val="left" w:pos="7371"/>
        <w:tab w:val="left" w:pos="7938"/>
        <w:tab w:val="left" w:pos="8505"/>
      </w:tabs>
      <w:spacing w:line="276" w:lineRule="auto"/>
      <w:ind w:left="720"/>
      <w:jc w:val="both"/>
      <w:outlineLvl w:val="2"/>
    </w:pPr>
    <w:rPr>
      <w:rFonts w:eastAsia="Times New Roman" w:cs="Times New Roman"/>
      <w:b/>
      <w:color w:val="000000" w:themeColor="text1"/>
      <w:lang w:val="en-GB"/>
    </w:rPr>
  </w:style>
  <w:style w:type="paragraph" w:styleId="Titolo4">
    <w:name w:val="heading 4"/>
    <w:basedOn w:val="Normale"/>
    <w:next w:val="Normale"/>
    <w:link w:val="Titolo4Carattere"/>
    <w:uiPriority w:val="9"/>
    <w:semiHidden/>
    <w:unhideWhenUsed/>
    <w:qFormat/>
    <w:rsid w:val="001B76FB"/>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Titolo5">
    <w:name w:val="heading 5"/>
    <w:basedOn w:val="Normale"/>
    <w:next w:val="Normale"/>
    <w:link w:val="Titolo5Carattere"/>
    <w:uiPriority w:val="9"/>
    <w:semiHidden/>
    <w:unhideWhenUsed/>
    <w:qFormat/>
    <w:rsid w:val="001B76FB"/>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Titolo6">
    <w:name w:val="heading 6"/>
    <w:basedOn w:val="Normale"/>
    <w:next w:val="Normale"/>
    <w:link w:val="Titolo6Carattere"/>
    <w:uiPriority w:val="9"/>
    <w:semiHidden/>
    <w:unhideWhenUsed/>
    <w:qFormat/>
    <w:rsid w:val="001B76FB"/>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Titolo7">
    <w:name w:val="heading 7"/>
    <w:basedOn w:val="Normale"/>
    <w:next w:val="Normale"/>
    <w:link w:val="Titolo7Carattere"/>
    <w:uiPriority w:val="9"/>
    <w:semiHidden/>
    <w:unhideWhenUsed/>
    <w:qFormat/>
    <w:rsid w:val="001B76FB"/>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Titolo8">
    <w:name w:val="heading 8"/>
    <w:basedOn w:val="Normale"/>
    <w:next w:val="Normale"/>
    <w:link w:val="Titolo8Carattere"/>
    <w:uiPriority w:val="9"/>
    <w:semiHidden/>
    <w:unhideWhenUsed/>
    <w:qFormat/>
    <w:rsid w:val="001B76FB"/>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1B76FB"/>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936B5"/>
    <w:rPr>
      <w:rFonts w:ascii="TKTypeRegular" w:eastAsia="Times New Roman" w:hAnsi="TKTypeRegular" w:cs="Times New Roman"/>
      <w:b/>
      <w:caps/>
      <w:kern w:val="28"/>
      <w:szCs w:val="28"/>
    </w:rPr>
  </w:style>
  <w:style w:type="character" w:customStyle="1" w:styleId="Titolo2Carattere">
    <w:name w:val="Titolo 2 Carattere"/>
    <w:basedOn w:val="Carpredefinitoparagrafo"/>
    <w:link w:val="Titolo2"/>
    <w:uiPriority w:val="9"/>
    <w:rsid w:val="007363DE"/>
    <w:rPr>
      <w:rFonts w:ascii="TKTypeRegular" w:eastAsia="Times New Roman" w:hAnsi="TKTypeRegular" w:cs="Times New Roman"/>
      <w:b/>
    </w:rPr>
  </w:style>
  <w:style w:type="character" w:customStyle="1" w:styleId="Titolo3Carattere">
    <w:name w:val="Titolo 3 Carattere"/>
    <w:basedOn w:val="Carpredefinitoparagrafo"/>
    <w:link w:val="Titolo3"/>
    <w:uiPriority w:val="9"/>
    <w:rsid w:val="008F0462"/>
    <w:rPr>
      <w:rFonts w:ascii="TKTypeRegular" w:eastAsia="Times New Roman" w:hAnsi="TKTypeRegular" w:cs="Times New Roman"/>
      <w:b/>
      <w:color w:val="000000" w:themeColor="text1"/>
      <w:lang w:val="en-GB"/>
    </w:rPr>
  </w:style>
  <w:style w:type="paragraph" w:styleId="Paragrafoelenco">
    <w:name w:val="List Paragraph"/>
    <w:basedOn w:val="Normale"/>
    <w:uiPriority w:val="34"/>
    <w:qFormat/>
    <w:rsid w:val="001973B1"/>
    <w:pPr>
      <w:ind w:left="720"/>
      <w:contextualSpacing/>
    </w:pPr>
  </w:style>
  <w:style w:type="paragraph" w:styleId="Intestazione">
    <w:name w:val="header"/>
    <w:basedOn w:val="Normale"/>
    <w:link w:val="IntestazioneCarattere"/>
    <w:unhideWhenUsed/>
    <w:rsid w:val="004F71A8"/>
    <w:pPr>
      <w:tabs>
        <w:tab w:val="center" w:pos="4819"/>
        <w:tab w:val="right" w:pos="9638"/>
      </w:tabs>
      <w:spacing w:line="240" w:lineRule="auto"/>
    </w:pPr>
  </w:style>
  <w:style w:type="character" w:customStyle="1" w:styleId="IntestazioneCarattere">
    <w:name w:val="Intestazione Carattere"/>
    <w:basedOn w:val="Carpredefinitoparagrafo"/>
    <w:link w:val="Intestazione"/>
    <w:rsid w:val="004F71A8"/>
  </w:style>
  <w:style w:type="paragraph" w:styleId="Pidipagina">
    <w:name w:val="footer"/>
    <w:basedOn w:val="Normale"/>
    <w:link w:val="PidipaginaCarattere"/>
    <w:uiPriority w:val="99"/>
    <w:unhideWhenUsed/>
    <w:rsid w:val="004F71A8"/>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4F71A8"/>
  </w:style>
  <w:style w:type="character" w:styleId="Numeropagina">
    <w:name w:val="page number"/>
    <w:basedOn w:val="Carpredefinitoparagrafo"/>
    <w:rsid w:val="004F71A8"/>
  </w:style>
  <w:style w:type="table" w:styleId="Grigliatabella">
    <w:name w:val="Table Grid"/>
    <w:basedOn w:val="Tabellanormale"/>
    <w:uiPriority w:val="39"/>
    <w:rsid w:val="004F71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4Carattere">
    <w:name w:val="Titolo 4 Carattere"/>
    <w:basedOn w:val="Carpredefinitoparagrafo"/>
    <w:link w:val="Titolo4"/>
    <w:uiPriority w:val="9"/>
    <w:semiHidden/>
    <w:rsid w:val="001B76FB"/>
    <w:rPr>
      <w:rFonts w:asciiTheme="majorHAnsi" w:eastAsiaTheme="majorEastAsia" w:hAnsiTheme="majorHAnsi" w:cstheme="majorBidi"/>
      <w:i/>
      <w:iCs/>
      <w:color w:val="2E74B5" w:themeColor="accent1" w:themeShade="BF"/>
    </w:rPr>
  </w:style>
  <w:style w:type="character" w:customStyle="1" w:styleId="Titolo5Carattere">
    <w:name w:val="Titolo 5 Carattere"/>
    <w:basedOn w:val="Carpredefinitoparagrafo"/>
    <w:link w:val="Titolo5"/>
    <w:uiPriority w:val="9"/>
    <w:semiHidden/>
    <w:rsid w:val="001B76FB"/>
    <w:rPr>
      <w:rFonts w:asciiTheme="majorHAnsi" w:eastAsiaTheme="majorEastAsia" w:hAnsiTheme="majorHAnsi" w:cstheme="majorBidi"/>
      <w:color w:val="2E74B5" w:themeColor="accent1" w:themeShade="BF"/>
    </w:rPr>
  </w:style>
  <w:style w:type="character" w:customStyle="1" w:styleId="Titolo6Carattere">
    <w:name w:val="Titolo 6 Carattere"/>
    <w:basedOn w:val="Carpredefinitoparagrafo"/>
    <w:link w:val="Titolo6"/>
    <w:uiPriority w:val="9"/>
    <w:semiHidden/>
    <w:rsid w:val="001B76FB"/>
    <w:rPr>
      <w:rFonts w:asciiTheme="majorHAnsi" w:eastAsiaTheme="majorEastAsia" w:hAnsiTheme="majorHAnsi" w:cstheme="majorBidi"/>
      <w:color w:val="1F4D78" w:themeColor="accent1" w:themeShade="7F"/>
    </w:rPr>
  </w:style>
  <w:style w:type="character" w:customStyle="1" w:styleId="Titolo7Carattere">
    <w:name w:val="Titolo 7 Carattere"/>
    <w:basedOn w:val="Carpredefinitoparagrafo"/>
    <w:link w:val="Titolo7"/>
    <w:uiPriority w:val="9"/>
    <w:semiHidden/>
    <w:rsid w:val="001B76FB"/>
    <w:rPr>
      <w:rFonts w:asciiTheme="majorHAnsi" w:eastAsiaTheme="majorEastAsia" w:hAnsiTheme="majorHAnsi" w:cstheme="majorBidi"/>
      <w:i/>
      <w:iCs/>
      <w:color w:val="1F4D78" w:themeColor="accent1" w:themeShade="7F"/>
    </w:rPr>
  </w:style>
  <w:style w:type="character" w:customStyle="1" w:styleId="Titolo8Carattere">
    <w:name w:val="Titolo 8 Carattere"/>
    <w:basedOn w:val="Carpredefinitoparagrafo"/>
    <w:link w:val="Titolo8"/>
    <w:uiPriority w:val="9"/>
    <w:semiHidden/>
    <w:rsid w:val="001B76FB"/>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uiPriority w:val="9"/>
    <w:semiHidden/>
    <w:rsid w:val="001B76FB"/>
    <w:rPr>
      <w:rFonts w:asciiTheme="majorHAnsi" w:eastAsiaTheme="majorEastAsia" w:hAnsiTheme="majorHAnsi" w:cstheme="majorBidi"/>
      <w:i/>
      <w:iCs/>
      <w:color w:val="272727" w:themeColor="text1" w:themeTint="D8"/>
      <w:sz w:val="21"/>
      <w:szCs w:val="21"/>
    </w:rPr>
  </w:style>
  <w:style w:type="paragraph" w:styleId="Nessunaspaziatura">
    <w:name w:val="No Spacing"/>
    <w:uiPriority w:val="1"/>
    <w:qFormat/>
    <w:rsid w:val="00F23E94"/>
    <w:pPr>
      <w:spacing w:after="0" w:line="240" w:lineRule="auto"/>
      <w:ind w:left="708"/>
    </w:pPr>
    <w:rPr>
      <w:rFonts w:ascii="TKTypeRegular" w:hAnsi="TKTypeRegular"/>
      <w:b/>
    </w:rPr>
  </w:style>
  <w:style w:type="paragraph" w:styleId="Titolosommario">
    <w:name w:val="TOC Heading"/>
    <w:basedOn w:val="Titolo1"/>
    <w:next w:val="Normale"/>
    <w:uiPriority w:val="39"/>
    <w:unhideWhenUsed/>
    <w:qFormat/>
    <w:rsid w:val="00F72125"/>
    <w:pPr>
      <w:keepLines/>
      <w:numPr>
        <w:numId w:val="0"/>
      </w:numPr>
      <w:spacing w:before="240" w:after="0" w:line="259" w:lineRule="auto"/>
      <w:jc w:val="left"/>
      <w:outlineLvl w:val="9"/>
    </w:pPr>
    <w:rPr>
      <w:rFonts w:asciiTheme="majorHAnsi" w:eastAsiaTheme="majorEastAsia" w:hAnsiTheme="majorHAnsi" w:cstheme="majorBidi"/>
      <w:b w:val="0"/>
      <w:caps w:val="0"/>
      <w:color w:val="2E74B5" w:themeColor="accent1" w:themeShade="BF"/>
      <w:kern w:val="0"/>
      <w:sz w:val="32"/>
      <w:szCs w:val="32"/>
      <w:lang w:eastAsia="it-IT"/>
    </w:rPr>
  </w:style>
  <w:style w:type="paragraph" w:styleId="Sommario1">
    <w:name w:val="toc 1"/>
    <w:basedOn w:val="Normale"/>
    <w:next w:val="Normale"/>
    <w:autoRedefine/>
    <w:uiPriority w:val="39"/>
    <w:unhideWhenUsed/>
    <w:rsid w:val="00F72125"/>
    <w:pPr>
      <w:spacing w:after="100"/>
    </w:pPr>
  </w:style>
  <w:style w:type="paragraph" w:styleId="Sommario2">
    <w:name w:val="toc 2"/>
    <w:basedOn w:val="Normale"/>
    <w:next w:val="Normale"/>
    <w:autoRedefine/>
    <w:uiPriority w:val="39"/>
    <w:unhideWhenUsed/>
    <w:rsid w:val="00F72125"/>
    <w:pPr>
      <w:spacing w:after="100"/>
      <w:ind w:left="220"/>
    </w:pPr>
  </w:style>
  <w:style w:type="character" w:styleId="Collegamentoipertestuale">
    <w:name w:val="Hyperlink"/>
    <w:basedOn w:val="Carpredefinitoparagrafo"/>
    <w:uiPriority w:val="99"/>
    <w:unhideWhenUsed/>
    <w:rsid w:val="00F72125"/>
    <w:rPr>
      <w:color w:val="0563C1" w:themeColor="hyperlink"/>
      <w:u w:val="single"/>
    </w:rPr>
  </w:style>
  <w:style w:type="table" w:customStyle="1" w:styleId="Grigliatabella1">
    <w:name w:val="Griglia tabella1"/>
    <w:basedOn w:val="Tabellanormale"/>
    <w:next w:val="Grigliatabella"/>
    <w:uiPriority w:val="39"/>
    <w:rsid w:val="008E4724"/>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BE4D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BE4DE2"/>
    <w:pPr>
      <w:widowControl w:val="0"/>
      <w:autoSpaceDE w:val="0"/>
      <w:autoSpaceDN w:val="0"/>
      <w:spacing w:line="240" w:lineRule="auto"/>
    </w:pPr>
    <w:rPr>
      <w:rFonts w:ascii="Arial" w:eastAsia="Arial" w:hAnsi="Arial" w:cs="Arial"/>
      <w:lang w:eastAsia="it-IT" w:bidi="it-IT"/>
    </w:rPr>
  </w:style>
  <w:style w:type="character" w:customStyle="1" w:styleId="CorpotestoCarattere">
    <w:name w:val="Corpo testo Carattere"/>
    <w:basedOn w:val="Carpredefinitoparagrafo"/>
    <w:link w:val="Corpotesto"/>
    <w:uiPriority w:val="1"/>
    <w:rsid w:val="00BE4DE2"/>
    <w:rPr>
      <w:rFonts w:ascii="Arial" w:eastAsia="Arial" w:hAnsi="Arial" w:cs="Arial"/>
      <w:lang w:eastAsia="it-IT" w:bidi="it-IT"/>
    </w:rPr>
  </w:style>
  <w:style w:type="paragraph" w:customStyle="1" w:styleId="TableParagraph">
    <w:name w:val="Table Paragraph"/>
    <w:basedOn w:val="Normale"/>
    <w:uiPriority w:val="1"/>
    <w:qFormat/>
    <w:rsid w:val="00BE4DE2"/>
    <w:pPr>
      <w:widowControl w:val="0"/>
      <w:autoSpaceDE w:val="0"/>
      <w:autoSpaceDN w:val="0"/>
      <w:spacing w:line="240" w:lineRule="auto"/>
    </w:pPr>
    <w:rPr>
      <w:rFonts w:ascii="Arial" w:eastAsia="Arial" w:hAnsi="Arial" w:cs="Arial"/>
      <w:u w:val="single" w:color="000000"/>
      <w:lang w:eastAsia="it-IT" w:bidi="it-IT"/>
    </w:rPr>
  </w:style>
  <w:style w:type="paragraph" w:styleId="Testodelblocco">
    <w:name w:val="Block Text"/>
    <w:basedOn w:val="Normale"/>
    <w:semiHidden/>
    <w:rsid w:val="00B062A0"/>
    <w:pPr>
      <w:spacing w:line="240" w:lineRule="auto"/>
      <w:ind w:left="567" w:right="567"/>
    </w:pPr>
    <w:rPr>
      <w:rFonts w:ascii="Arial" w:eastAsia="Times New Roman" w:hAnsi="Arial" w:cs="Times New Roman"/>
      <w:sz w:val="24"/>
      <w:szCs w:val="20"/>
      <w:lang w:eastAsia="it-IT"/>
    </w:rPr>
  </w:style>
  <w:style w:type="paragraph" w:styleId="Titolo">
    <w:name w:val="Title"/>
    <w:basedOn w:val="Normale"/>
    <w:next w:val="Normale"/>
    <w:link w:val="TitoloCarattere"/>
    <w:uiPriority w:val="10"/>
    <w:qFormat/>
    <w:rsid w:val="004157D4"/>
    <w:pPr>
      <w:spacing w:line="240" w:lineRule="auto"/>
      <w:contextualSpacing/>
      <w:jc w:val="center"/>
    </w:pPr>
    <w:rPr>
      <w:rFonts w:eastAsiaTheme="majorEastAsia" w:cstheme="majorBidi"/>
      <w:b/>
      <w:spacing w:val="-10"/>
      <w:kern w:val="28"/>
      <w:szCs w:val="56"/>
    </w:rPr>
  </w:style>
  <w:style w:type="character" w:customStyle="1" w:styleId="TitoloCarattere">
    <w:name w:val="Titolo Carattere"/>
    <w:basedOn w:val="Carpredefinitoparagrafo"/>
    <w:link w:val="Titolo"/>
    <w:uiPriority w:val="10"/>
    <w:rsid w:val="004157D4"/>
    <w:rPr>
      <w:rFonts w:ascii="TKTypeRegular" w:eastAsiaTheme="majorEastAsia" w:hAnsi="TKTypeRegular" w:cstheme="majorBidi"/>
      <w:b/>
      <w:spacing w:val="-10"/>
      <w:kern w:val="28"/>
      <w:szCs w:val="56"/>
    </w:rPr>
  </w:style>
  <w:style w:type="paragraph" w:styleId="Sommario3">
    <w:name w:val="toc 3"/>
    <w:basedOn w:val="Normale"/>
    <w:next w:val="Normale"/>
    <w:autoRedefine/>
    <w:uiPriority w:val="39"/>
    <w:unhideWhenUsed/>
    <w:rsid w:val="00A92784"/>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42641">
      <w:bodyDiv w:val="1"/>
      <w:marLeft w:val="0"/>
      <w:marRight w:val="0"/>
      <w:marTop w:val="0"/>
      <w:marBottom w:val="0"/>
      <w:divBdr>
        <w:top w:val="none" w:sz="0" w:space="0" w:color="auto"/>
        <w:left w:val="none" w:sz="0" w:space="0" w:color="auto"/>
        <w:bottom w:val="none" w:sz="0" w:space="0" w:color="auto"/>
        <w:right w:val="none" w:sz="0" w:space="0" w:color="auto"/>
      </w:divBdr>
    </w:div>
    <w:div w:id="141435947">
      <w:bodyDiv w:val="1"/>
      <w:marLeft w:val="0"/>
      <w:marRight w:val="0"/>
      <w:marTop w:val="0"/>
      <w:marBottom w:val="0"/>
      <w:divBdr>
        <w:top w:val="none" w:sz="0" w:space="0" w:color="auto"/>
        <w:left w:val="none" w:sz="0" w:space="0" w:color="auto"/>
        <w:bottom w:val="none" w:sz="0" w:space="0" w:color="auto"/>
        <w:right w:val="none" w:sz="0" w:space="0" w:color="auto"/>
      </w:divBdr>
    </w:div>
    <w:div w:id="177231343">
      <w:bodyDiv w:val="1"/>
      <w:marLeft w:val="0"/>
      <w:marRight w:val="0"/>
      <w:marTop w:val="0"/>
      <w:marBottom w:val="0"/>
      <w:divBdr>
        <w:top w:val="none" w:sz="0" w:space="0" w:color="auto"/>
        <w:left w:val="none" w:sz="0" w:space="0" w:color="auto"/>
        <w:bottom w:val="none" w:sz="0" w:space="0" w:color="auto"/>
        <w:right w:val="none" w:sz="0" w:space="0" w:color="auto"/>
      </w:divBdr>
    </w:div>
    <w:div w:id="1617830111">
      <w:bodyDiv w:val="1"/>
      <w:marLeft w:val="0"/>
      <w:marRight w:val="0"/>
      <w:marTop w:val="0"/>
      <w:marBottom w:val="0"/>
      <w:divBdr>
        <w:top w:val="none" w:sz="0" w:space="0" w:color="auto"/>
        <w:left w:val="none" w:sz="0" w:space="0" w:color="auto"/>
        <w:bottom w:val="none" w:sz="0" w:space="0" w:color="auto"/>
        <w:right w:val="none" w:sz="0" w:space="0" w:color="auto"/>
      </w:divBdr>
    </w:div>
    <w:div w:id="1702050167">
      <w:bodyDiv w:val="1"/>
      <w:marLeft w:val="0"/>
      <w:marRight w:val="0"/>
      <w:marTop w:val="0"/>
      <w:marBottom w:val="0"/>
      <w:divBdr>
        <w:top w:val="none" w:sz="0" w:space="0" w:color="auto"/>
        <w:left w:val="none" w:sz="0" w:space="0" w:color="auto"/>
        <w:bottom w:val="none" w:sz="0" w:space="0" w:color="auto"/>
        <w:right w:val="none" w:sz="0" w:space="0" w:color="auto"/>
      </w:divBdr>
    </w:div>
    <w:div w:id="175612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96077-F4EE-4878-8274-982C7E9BD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10</Pages>
  <Words>3151</Words>
  <Characters>17964</Characters>
  <Application>Microsoft Office Word</Application>
  <DocSecurity>0</DocSecurity>
  <Lines>149</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 Gessi</dc:creator>
  <cp:keywords/>
  <dc:description/>
  <cp:lastModifiedBy>Nicola Parmeggiani</cp:lastModifiedBy>
  <cp:revision>14</cp:revision>
  <cp:lastPrinted>2022-06-28T10:19:00Z</cp:lastPrinted>
  <dcterms:created xsi:type="dcterms:W3CDTF">2024-05-29T07:26:00Z</dcterms:created>
  <dcterms:modified xsi:type="dcterms:W3CDTF">2025-04-09T10:12:00Z</dcterms:modified>
</cp:coreProperties>
</file>